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D8C" w:rsidRPr="00D65440" w:rsidRDefault="00742D8C" w:rsidP="00742D8C">
      <w:pPr>
        <w:pStyle w:val="Heading1"/>
      </w:pPr>
      <w:r w:rsidRPr="00D65440">
        <w:t>AMINOETHYLAMINO NITROPYRIDINE (2</w:t>
      </w:r>
      <w:proofErr w:type="gramStart"/>
      <w:r w:rsidRPr="00D65440">
        <w:t>,2:5</w:t>
      </w:r>
      <w:proofErr w:type="gramEnd"/>
      <w:r w:rsidRPr="00D65440">
        <w:t>-)    CAS # 29602399</w:t>
      </w:r>
    </w:p>
    <w:p w:rsidR="00742D8C" w:rsidRPr="00D65440" w:rsidRDefault="00742D8C" w:rsidP="00742D8C">
      <w:pPr>
        <w:pStyle w:val="PlainText"/>
        <w:rPr>
          <w:rFonts w:ascii="Courier New" w:hAnsi="Courier New" w:cs="Courier New"/>
          <w:sz w:val="20"/>
          <w:szCs w:val="20"/>
        </w:rPr>
      </w:pPr>
    </w:p>
    <w:p w:rsidR="00742D8C" w:rsidRPr="00D65440" w:rsidRDefault="00742D8C" w:rsidP="00742D8C">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742D8C" w:rsidRPr="00D65440" w:rsidRDefault="00742D8C" w:rsidP="00742D8C">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742D8C" w:rsidRPr="00D65440" w:rsidRDefault="00742D8C" w:rsidP="00742D8C">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742D8C" w:rsidRPr="00D65440" w:rsidRDefault="00742D8C" w:rsidP="00742D8C">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742D8C" w:rsidRPr="00D65440" w:rsidRDefault="00742D8C" w:rsidP="00742D8C">
      <w:pPr>
        <w:pStyle w:val="PlainText"/>
        <w:rPr>
          <w:rFonts w:ascii="Courier New" w:hAnsi="Courier New" w:cs="Courier New"/>
          <w:sz w:val="20"/>
          <w:szCs w:val="20"/>
        </w:rPr>
      </w:pPr>
    </w:p>
    <w:p w:rsidR="00742D8C" w:rsidRPr="00D65440" w:rsidRDefault="00742D8C" w:rsidP="00742D8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742D8C" w:rsidRPr="00D65440" w:rsidRDefault="00742D8C" w:rsidP="00742D8C">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742D8C" w:rsidRPr="00D65440" w:rsidRDefault="00742D8C" w:rsidP="00742D8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742D8C" w:rsidRPr="00D65440" w:rsidRDefault="00742D8C" w:rsidP="00742D8C">
      <w:pPr>
        <w:pStyle w:val="PlainText"/>
        <w:rPr>
          <w:rFonts w:ascii="Courier New" w:hAnsi="Courier New" w:cs="Courier New"/>
          <w:sz w:val="20"/>
          <w:szCs w:val="20"/>
        </w:rPr>
      </w:pPr>
    </w:p>
    <w:p w:rsidR="00742D8C" w:rsidRPr="00D65440" w:rsidRDefault="00742D8C" w:rsidP="00742D8C">
      <w:pPr>
        <w:pStyle w:val="PlainText"/>
        <w:rPr>
          <w:rFonts w:ascii="Courier New" w:hAnsi="Courier New" w:cs="Courier New"/>
          <w:sz w:val="20"/>
          <w:szCs w:val="20"/>
        </w:rPr>
      </w:pPr>
      <w:r w:rsidRPr="00D65440">
        <w:rPr>
          <w:rFonts w:ascii="Courier New" w:hAnsi="Courier New" w:cs="Courier New"/>
          <w:sz w:val="20"/>
          <w:szCs w:val="20"/>
        </w:rPr>
        <w:t>ROUTE OF EXPOSURE</w:t>
      </w:r>
    </w:p>
    <w:p w:rsidR="00742D8C" w:rsidRPr="00D65440" w:rsidRDefault="00742D8C" w:rsidP="00742D8C">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742D8C" w:rsidRPr="00D65440" w:rsidRDefault="00742D8C" w:rsidP="00742D8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742D8C" w:rsidRPr="00D65440" w:rsidRDefault="00742D8C" w:rsidP="00742D8C">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742D8C" w:rsidRPr="00D65440" w:rsidRDefault="00742D8C" w:rsidP="00742D8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742D8C" w:rsidRPr="00D65440" w:rsidRDefault="00742D8C" w:rsidP="00742D8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42D8C" w:rsidRPr="00D65440" w:rsidRDefault="00742D8C" w:rsidP="00742D8C">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742D8C" w:rsidRPr="00D65440" w:rsidRDefault="00742D8C" w:rsidP="00742D8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Damage to the eyes.</w:t>
      </w:r>
      <w:proofErr w:type="gramEnd"/>
    </w:p>
    <w:p w:rsidR="00742D8C" w:rsidRPr="00D65440" w:rsidRDefault="00742D8C" w:rsidP="00742D8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42D8C" w:rsidRPr="00D65440" w:rsidRDefault="00742D8C" w:rsidP="00742D8C">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742D8C" w:rsidRPr="00D65440" w:rsidRDefault="00742D8C" w:rsidP="00742D8C">
      <w:pPr>
        <w:pStyle w:val="PlainText"/>
        <w:rPr>
          <w:rFonts w:ascii="Courier New" w:hAnsi="Courier New" w:cs="Courier New"/>
          <w:sz w:val="20"/>
          <w:szCs w:val="20"/>
        </w:rPr>
      </w:pPr>
      <w:r w:rsidRPr="00D65440">
        <w:rPr>
          <w:rFonts w:ascii="Courier New" w:hAnsi="Courier New" w:cs="Courier New"/>
          <w:sz w:val="20"/>
          <w:szCs w:val="20"/>
        </w:rPr>
        <w:t xml:space="preserve">    Exposure can cause: Damage to the eyes. Nausea, dizziness, and</w:t>
      </w:r>
    </w:p>
    <w:p w:rsidR="00742D8C" w:rsidRPr="00D65440" w:rsidRDefault="00742D8C" w:rsidP="00742D8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headache</w:t>
      </w:r>
      <w:proofErr w:type="gramEnd"/>
      <w:r w:rsidRPr="00D65440">
        <w:rPr>
          <w:rFonts w:ascii="Courier New" w:hAnsi="Courier New" w:cs="Courier New"/>
          <w:sz w:val="20"/>
          <w:szCs w:val="20"/>
        </w:rPr>
        <w:t>.</w:t>
      </w:r>
    </w:p>
    <w:p w:rsidR="00742D8C" w:rsidRPr="00D65440" w:rsidRDefault="00742D8C" w:rsidP="00742D8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742D8C" w:rsidRPr="00D65440" w:rsidRDefault="00742D8C" w:rsidP="00742D8C">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742D8C" w:rsidRPr="00D65440" w:rsidRDefault="00742D8C" w:rsidP="00742D8C">
      <w:pPr>
        <w:pStyle w:val="PlainText"/>
        <w:rPr>
          <w:rFonts w:ascii="Courier New" w:hAnsi="Courier New" w:cs="Courier New"/>
          <w:sz w:val="20"/>
          <w:szCs w:val="20"/>
        </w:rPr>
      </w:pPr>
    </w:p>
    <w:p w:rsidR="00742D8C" w:rsidRPr="00D65440" w:rsidRDefault="00742D8C" w:rsidP="00742D8C">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742D8C" w:rsidRPr="00D65440" w:rsidRDefault="00742D8C" w:rsidP="00742D8C">
      <w:pPr>
        <w:pStyle w:val="PlainText"/>
        <w:rPr>
          <w:rFonts w:ascii="Courier New" w:hAnsi="Courier New" w:cs="Courier New"/>
          <w:sz w:val="20"/>
          <w:szCs w:val="20"/>
        </w:rPr>
      </w:pPr>
      <w:r w:rsidRPr="00D65440">
        <w:rPr>
          <w:rFonts w:ascii="Courier New" w:hAnsi="Courier New" w:cs="Courier New"/>
          <w:sz w:val="20"/>
          <w:szCs w:val="20"/>
        </w:rPr>
        <w:t>STORAGE GROUP(S):</w:t>
      </w:r>
    </w:p>
    <w:p w:rsidR="00742D8C" w:rsidRPr="00D65440" w:rsidRDefault="00742D8C" w:rsidP="00742D8C">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742D8C" w:rsidRPr="00D65440" w:rsidRDefault="00742D8C" w:rsidP="00742D8C">
      <w:pPr>
        <w:pStyle w:val="PlainText"/>
        <w:rPr>
          <w:rFonts w:ascii="Courier New" w:hAnsi="Courier New" w:cs="Courier New"/>
          <w:sz w:val="20"/>
          <w:szCs w:val="20"/>
        </w:rPr>
      </w:pPr>
    </w:p>
    <w:p w:rsidR="00742D8C" w:rsidRPr="00D65440" w:rsidRDefault="00742D8C" w:rsidP="00742D8C">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:Acids</w:t>
      </w:r>
      <w:proofErr w:type="spellEnd"/>
      <w:proofErr w:type="gramEnd"/>
      <w:r w:rsidRPr="00D65440">
        <w:rPr>
          <w:rFonts w:ascii="Courier New" w:hAnsi="Courier New" w:cs="Courier New"/>
          <w:sz w:val="20"/>
          <w:szCs w:val="20"/>
        </w:rPr>
        <w:t>, Oxidizing agents.</w:t>
      </w:r>
    </w:p>
    <w:p w:rsidR="00742D8C" w:rsidRPr="00D65440" w:rsidRDefault="00742D8C" w:rsidP="00742D8C">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742D8C" w:rsidRPr="00D65440" w:rsidRDefault="00742D8C" w:rsidP="00742D8C">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742D8C" w:rsidRPr="00D65440" w:rsidRDefault="00742D8C" w:rsidP="00742D8C">
      <w:pPr>
        <w:pStyle w:val="PlainText"/>
        <w:rPr>
          <w:rFonts w:ascii="Courier New" w:hAnsi="Courier New" w:cs="Courier New"/>
          <w:sz w:val="20"/>
          <w:szCs w:val="20"/>
        </w:rPr>
      </w:pPr>
    </w:p>
    <w:p w:rsidR="00742D8C" w:rsidRPr="00D65440" w:rsidRDefault="00742D8C" w:rsidP="00742D8C">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742D8C" w:rsidRPr="00D65440" w:rsidRDefault="00742D8C" w:rsidP="00742D8C">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742D8C" w:rsidRPr="00D65440" w:rsidRDefault="00742D8C" w:rsidP="00742D8C">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742D8C" w:rsidRPr="00D65440" w:rsidRDefault="00742D8C" w:rsidP="00742D8C">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w:t>
      </w:r>
    </w:p>
    <w:p w:rsidR="00742D8C" w:rsidRPr="00D65440" w:rsidRDefault="00742D8C" w:rsidP="00742D8C">
      <w:pPr>
        <w:pStyle w:val="PlainText"/>
        <w:rPr>
          <w:rFonts w:ascii="Courier New" w:hAnsi="Courier New" w:cs="Courier New"/>
          <w:sz w:val="20"/>
          <w:szCs w:val="20"/>
        </w:rPr>
      </w:pPr>
    </w:p>
    <w:p w:rsidR="00742D8C" w:rsidRPr="00D65440" w:rsidRDefault="00742D8C" w:rsidP="00742D8C">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742D8C">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8C"/>
    <w:rsid w:val="003F40DA"/>
    <w:rsid w:val="00742D8C"/>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42D8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D8C"/>
    <w:rPr>
      <w:rFonts w:ascii="Courier New" w:eastAsiaTheme="majorEastAsia" w:hAnsi="Courier New" w:cstheme="majorBidi"/>
      <w:b/>
      <w:bCs/>
      <w:sz w:val="20"/>
      <w:szCs w:val="28"/>
    </w:rPr>
  </w:style>
  <w:style w:type="paragraph" w:styleId="NoSpacing">
    <w:name w:val="No Spacing"/>
    <w:autoRedefine/>
    <w:uiPriority w:val="1"/>
    <w:qFormat/>
    <w:rsid w:val="00742D8C"/>
    <w:pPr>
      <w:spacing w:after="0" w:line="240" w:lineRule="auto"/>
      <w:jc w:val="both"/>
    </w:pPr>
    <w:rPr>
      <w:sz w:val="18"/>
    </w:rPr>
  </w:style>
  <w:style w:type="paragraph" w:styleId="PlainText">
    <w:name w:val="Plain Text"/>
    <w:basedOn w:val="Normal"/>
    <w:link w:val="PlainTextChar"/>
    <w:uiPriority w:val="99"/>
    <w:unhideWhenUsed/>
    <w:rsid w:val="00742D8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42D8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42D8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D8C"/>
    <w:rPr>
      <w:rFonts w:ascii="Courier New" w:eastAsiaTheme="majorEastAsia" w:hAnsi="Courier New" w:cstheme="majorBidi"/>
      <w:b/>
      <w:bCs/>
      <w:sz w:val="20"/>
      <w:szCs w:val="28"/>
    </w:rPr>
  </w:style>
  <w:style w:type="paragraph" w:styleId="NoSpacing">
    <w:name w:val="No Spacing"/>
    <w:autoRedefine/>
    <w:uiPriority w:val="1"/>
    <w:qFormat/>
    <w:rsid w:val="00742D8C"/>
    <w:pPr>
      <w:spacing w:after="0" w:line="240" w:lineRule="auto"/>
      <w:jc w:val="both"/>
    </w:pPr>
    <w:rPr>
      <w:sz w:val="18"/>
    </w:rPr>
  </w:style>
  <w:style w:type="paragraph" w:styleId="PlainText">
    <w:name w:val="Plain Text"/>
    <w:basedOn w:val="Normal"/>
    <w:link w:val="PlainTextChar"/>
    <w:uiPriority w:val="99"/>
    <w:unhideWhenUsed/>
    <w:rsid w:val="00742D8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42D8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293</Words>
  <Characters>1672</Characters>
  <Application>Microsoft Office Word</Application>
  <DocSecurity>0</DocSecurity>
  <Lines>13</Lines>
  <Paragraphs>3</Paragraphs>
  <ScaleCrop>false</ScaleCrop>
  <Company/>
  <LinksUpToDate>false</LinksUpToDate>
  <CharactersWithSpaces>1962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2012-08-15T18:07:00Z</dcterms:created>
  <dcterms:modified xsi:type="dcterms:W3CDTF">2012-08-15T18:07:00Z</dcterms:modified>
</cp:coreProperties>
</file>