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B2E" w:rsidRPr="00D65440" w:rsidRDefault="00EA4B2E" w:rsidP="00EA4B2E">
      <w:pPr>
        <w:pStyle w:val="Heading1"/>
      </w:pPr>
      <w:r w:rsidRPr="00D65440">
        <w:t>AMYLASE (ALPHA-)    CAS # 9000855</w:t>
      </w:r>
    </w:p>
    <w:p w:rsidR="00EA4B2E" w:rsidRPr="00D65440" w:rsidRDefault="00EA4B2E" w:rsidP="00EA4B2E">
      <w:pPr>
        <w:pStyle w:val="PlainText"/>
        <w:rPr>
          <w:rFonts w:ascii="Courier New" w:hAnsi="Courier New" w:cs="Courier New"/>
          <w:sz w:val="20"/>
          <w:szCs w:val="20"/>
        </w:rPr>
      </w:pP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A4B2E" w:rsidRPr="00D65440" w:rsidRDefault="00EA4B2E" w:rsidP="00EA4B2E">
      <w:pPr>
        <w:pStyle w:val="PlainText"/>
        <w:rPr>
          <w:rFonts w:ascii="Courier New" w:hAnsi="Courier New" w:cs="Courier New"/>
          <w:sz w:val="20"/>
          <w:szCs w:val="20"/>
        </w:rPr>
      </w:pP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A4B2E" w:rsidRPr="00D65440" w:rsidRDefault="00EA4B2E" w:rsidP="00EA4B2E">
      <w:pPr>
        <w:pStyle w:val="PlainText"/>
        <w:rPr>
          <w:rFonts w:ascii="Courier New" w:hAnsi="Courier New" w:cs="Courier New"/>
          <w:sz w:val="20"/>
          <w:szCs w:val="20"/>
        </w:rPr>
      </w:pP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ROUTE OF EXPOSURE</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SENSITIZATION</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Respiratory: May cause allergic respiratory reaction.</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EA4B2E" w:rsidRPr="00D65440" w:rsidRDefault="00EA4B2E" w:rsidP="00EA4B2E">
      <w:pPr>
        <w:pStyle w:val="PlainText"/>
        <w:rPr>
          <w:rFonts w:ascii="Courier New" w:hAnsi="Courier New" w:cs="Courier New"/>
          <w:sz w:val="20"/>
          <w:szCs w:val="20"/>
        </w:rPr>
      </w:pP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A4B2E" w:rsidRPr="00D65440" w:rsidRDefault="00EA4B2E" w:rsidP="00EA4B2E">
      <w:pPr>
        <w:pStyle w:val="PlainText"/>
        <w:rPr>
          <w:rFonts w:ascii="Courier New" w:hAnsi="Courier New" w:cs="Courier New"/>
          <w:sz w:val="20"/>
          <w:szCs w:val="20"/>
        </w:rPr>
      </w:pP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STORAGE GROUP(S):</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EA4B2E" w:rsidRPr="00D65440" w:rsidRDefault="00EA4B2E" w:rsidP="00EA4B2E">
      <w:pPr>
        <w:pStyle w:val="PlainText"/>
        <w:rPr>
          <w:rFonts w:ascii="Courier New" w:hAnsi="Courier New" w:cs="Courier New"/>
          <w:sz w:val="20"/>
          <w:szCs w:val="20"/>
        </w:rPr>
      </w:pPr>
    </w:p>
    <w:p w:rsidR="00EA4B2E" w:rsidRPr="00D65440" w:rsidRDefault="00EA4B2E" w:rsidP="00EA4B2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FIRE EXTINGUISHER:  Use extinguishing media appropriate to surrounding fire</w:t>
      </w:r>
    </w:p>
    <w:p w:rsidR="00EA4B2E" w:rsidRPr="00D65440" w:rsidRDefault="00EA4B2E" w:rsidP="00EA4B2E">
      <w:pPr>
        <w:pStyle w:val="PlainText"/>
        <w:rPr>
          <w:rFonts w:ascii="Courier New" w:hAnsi="Courier New" w:cs="Courier New"/>
          <w:sz w:val="20"/>
          <w:szCs w:val="20"/>
        </w:rPr>
      </w:pPr>
      <w:proofErr w:type="gramStart"/>
      <w:r w:rsidRPr="00D65440">
        <w:rPr>
          <w:rFonts w:ascii="Courier New" w:hAnsi="Courier New" w:cs="Courier New"/>
          <w:sz w:val="20"/>
          <w:szCs w:val="20"/>
        </w:rPr>
        <w:t>conditions</w:t>
      </w:r>
      <w:proofErr w:type="gramEnd"/>
      <w:r w:rsidRPr="00D65440">
        <w:rPr>
          <w:rFonts w:ascii="Courier New" w:hAnsi="Courier New" w:cs="Courier New"/>
          <w:sz w:val="20"/>
          <w:szCs w:val="20"/>
        </w:rPr>
        <w:t>.</w:t>
      </w:r>
    </w:p>
    <w:p w:rsidR="00EA4B2E" w:rsidRPr="00D65440" w:rsidRDefault="00EA4B2E" w:rsidP="00EA4B2E">
      <w:pPr>
        <w:pStyle w:val="PlainText"/>
        <w:rPr>
          <w:rFonts w:ascii="Courier New" w:hAnsi="Courier New" w:cs="Courier New"/>
          <w:sz w:val="20"/>
          <w:szCs w:val="20"/>
        </w:rPr>
      </w:pP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HANDLING: Avoid contact with eyes, skin, and clothing.    Avoid inhalation.</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EA4B2E" w:rsidRPr="00D65440" w:rsidRDefault="00EA4B2E" w:rsidP="00EA4B2E">
      <w:pPr>
        <w:pStyle w:val="PlainText"/>
        <w:rPr>
          <w:rFonts w:ascii="Courier New" w:hAnsi="Courier New" w:cs="Courier New"/>
          <w:sz w:val="20"/>
          <w:szCs w:val="20"/>
        </w:rPr>
      </w:pPr>
      <w:r w:rsidRPr="00D65440">
        <w:rPr>
          <w:rFonts w:ascii="Courier New" w:hAnsi="Courier New" w:cs="Courier New"/>
          <w:sz w:val="20"/>
          <w:szCs w:val="20"/>
        </w:rPr>
        <w:t>2-8░C</w:t>
      </w:r>
    </w:p>
    <w:p w:rsidR="00EA4B2E" w:rsidRPr="00D65440" w:rsidRDefault="00EA4B2E" w:rsidP="00EA4B2E">
      <w:pPr>
        <w:pStyle w:val="PlainText"/>
        <w:rPr>
          <w:rFonts w:ascii="Courier New" w:hAnsi="Courier New" w:cs="Courier New"/>
          <w:sz w:val="20"/>
          <w:szCs w:val="20"/>
        </w:rPr>
      </w:pPr>
    </w:p>
    <w:p w:rsidR="00EA4B2E" w:rsidRPr="00D65440" w:rsidRDefault="00EA4B2E" w:rsidP="00EA4B2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A4B2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B2E"/>
    <w:rsid w:val="003F40DA"/>
    <w:rsid w:val="00E35B86"/>
    <w:rsid w:val="00EA4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A4B2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4B2E"/>
    <w:rPr>
      <w:rFonts w:ascii="Courier New" w:eastAsiaTheme="majorEastAsia" w:hAnsi="Courier New" w:cstheme="majorBidi"/>
      <w:b/>
      <w:bCs/>
      <w:sz w:val="20"/>
      <w:szCs w:val="28"/>
    </w:rPr>
  </w:style>
  <w:style w:type="paragraph" w:styleId="NoSpacing">
    <w:name w:val="No Spacing"/>
    <w:autoRedefine/>
    <w:uiPriority w:val="1"/>
    <w:qFormat/>
    <w:rsid w:val="00EA4B2E"/>
    <w:pPr>
      <w:spacing w:after="0" w:line="240" w:lineRule="auto"/>
      <w:jc w:val="both"/>
    </w:pPr>
    <w:rPr>
      <w:sz w:val="18"/>
    </w:rPr>
  </w:style>
  <w:style w:type="paragraph" w:styleId="PlainText">
    <w:name w:val="Plain Text"/>
    <w:basedOn w:val="Normal"/>
    <w:link w:val="PlainTextChar"/>
    <w:uiPriority w:val="99"/>
    <w:unhideWhenUsed/>
    <w:rsid w:val="00EA4B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A4B2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A4B2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4B2E"/>
    <w:rPr>
      <w:rFonts w:ascii="Courier New" w:eastAsiaTheme="majorEastAsia" w:hAnsi="Courier New" w:cstheme="majorBidi"/>
      <w:b/>
      <w:bCs/>
      <w:sz w:val="20"/>
      <w:szCs w:val="28"/>
    </w:rPr>
  </w:style>
  <w:style w:type="paragraph" w:styleId="NoSpacing">
    <w:name w:val="No Spacing"/>
    <w:autoRedefine/>
    <w:uiPriority w:val="1"/>
    <w:qFormat/>
    <w:rsid w:val="00EA4B2E"/>
    <w:pPr>
      <w:spacing w:after="0" w:line="240" w:lineRule="auto"/>
      <w:jc w:val="both"/>
    </w:pPr>
    <w:rPr>
      <w:sz w:val="18"/>
    </w:rPr>
  </w:style>
  <w:style w:type="paragraph" w:styleId="PlainText">
    <w:name w:val="Plain Text"/>
    <w:basedOn w:val="Normal"/>
    <w:link w:val="PlainTextChar"/>
    <w:uiPriority w:val="99"/>
    <w:unhideWhenUsed/>
    <w:rsid w:val="00EA4B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A4B2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1793</Characters>
  <Application>Microsoft Office Word</Application>
  <DocSecurity>0</DocSecurity>
  <Lines>14</Lines>
  <Paragraphs>4</Paragraphs>
  <ScaleCrop>false</ScaleCrop>
  <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2012-08-15T18:25:00Z</dcterms:created>
  <dcterms:modified xsi:type="dcterms:W3CDTF">2012-08-15T18:25:00Z</dcterms:modified>
</cp:coreProperties>
</file>