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5F6" w:rsidRPr="00D65440" w:rsidRDefault="00D415F6" w:rsidP="00D415F6">
      <w:pPr>
        <w:pStyle w:val="Heading1"/>
      </w:pPr>
      <w:r w:rsidRPr="00D65440">
        <w:t>ACRYLIC ACID    CAS # 79107   HAZARDOUS CHEMICAL OF CONCERN</w:t>
      </w:r>
    </w:p>
    <w:p w:rsidR="00D415F6" w:rsidRPr="00D65440" w:rsidRDefault="00D415F6" w:rsidP="00D415F6">
      <w:pPr>
        <w:pStyle w:val="PlainText"/>
        <w:rPr>
          <w:rFonts w:ascii="Courier New" w:hAnsi="Courier New" w:cs="Courier New"/>
          <w:sz w:val="20"/>
          <w:szCs w:val="20"/>
        </w:rPr>
      </w:pP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415F6" w:rsidRPr="00D65440" w:rsidRDefault="00D415F6" w:rsidP="00D415F6">
      <w:pPr>
        <w:pStyle w:val="PlainText"/>
        <w:rPr>
          <w:rFonts w:ascii="Courier New" w:hAnsi="Courier New" w:cs="Courier New"/>
          <w:sz w:val="20"/>
          <w:szCs w:val="20"/>
        </w:rPr>
      </w:pP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w:t>
      </w:r>
      <w:proofErr w:type="gramStart"/>
      <w:r w:rsidRPr="00D65440">
        <w:rPr>
          <w:rFonts w:ascii="Courier New" w:hAnsi="Courier New" w:cs="Courier New"/>
          <w:sz w:val="20"/>
          <w:szCs w:val="20"/>
        </w:rPr>
        <w:t>D   E   .</w:t>
      </w:r>
      <w:proofErr w:type="gramEnd"/>
      <w:r w:rsidRPr="00D65440">
        <w:rPr>
          <w:rFonts w:ascii="Courier New" w:hAnsi="Courier New" w:cs="Courier New"/>
          <w:sz w:val="20"/>
          <w:szCs w:val="20"/>
        </w:rPr>
        <w:t xml:space="preserve">   .   .   .   </w:t>
      </w:r>
      <w:proofErr w:type="gramStart"/>
      <w:r w:rsidRPr="00D65440">
        <w:rPr>
          <w:rFonts w:ascii="Courier New" w:hAnsi="Courier New" w:cs="Courier New"/>
          <w:sz w:val="20"/>
          <w:szCs w:val="20"/>
        </w:rPr>
        <w:t>J   K   .</w:t>
      </w:r>
      <w:proofErr w:type="gramEnd"/>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2   0      </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4 - </w:t>
      </w:r>
      <w:proofErr w:type="gramStart"/>
      <w:r w:rsidRPr="00D65440">
        <w:rPr>
          <w:rFonts w:ascii="Courier New" w:hAnsi="Courier New" w:cs="Courier New"/>
          <w:sz w:val="20"/>
          <w:szCs w:val="20"/>
        </w:rPr>
        <w:t>LD50  2590.0</w:t>
      </w:r>
      <w:proofErr w:type="gramEnd"/>
      <w:r w:rsidRPr="00D65440">
        <w:rPr>
          <w:rFonts w:ascii="Courier New" w:hAnsi="Courier New" w:cs="Courier New"/>
          <w:sz w:val="20"/>
          <w:szCs w:val="20"/>
        </w:rPr>
        <w:t xml:space="preserve"> mg/Kg</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2.0 - LC50   1643.0</w:t>
      </w:r>
    </w:p>
    <w:p w:rsidR="00D415F6" w:rsidRPr="00D65440" w:rsidRDefault="00D415F6" w:rsidP="00D415F6">
      <w:pPr>
        <w:pStyle w:val="PlainText"/>
        <w:rPr>
          <w:rFonts w:ascii="Courier New" w:hAnsi="Courier New" w:cs="Courier New"/>
          <w:sz w:val="20"/>
          <w:szCs w:val="20"/>
        </w:rPr>
      </w:pP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ROUTE OF EXPOSURE</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severe burns.</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burns.</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is extremely</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destructive</w:t>
      </w:r>
      <w:proofErr w:type="gramEnd"/>
      <w:r w:rsidRPr="00D65440">
        <w:rPr>
          <w:rFonts w:ascii="Courier New" w:hAnsi="Courier New" w:cs="Courier New"/>
          <w:sz w:val="20"/>
          <w:szCs w:val="20"/>
        </w:rPr>
        <w:t xml:space="preserve"> to the tissue of the mucous membranes and upper</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
    <w:p w:rsidR="00D415F6" w:rsidRPr="00D65440" w:rsidRDefault="00D415F6" w:rsidP="00D415F6">
      <w:pPr>
        <w:pStyle w:val="PlainText"/>
        <w:rPr>
          <w:rFonts w:ascii="Courier New" w:hAnsi="Courier New" w:cs="Courier New"/>
          <w:sz w:val="20"/>
          <w:szCs w:val="20"/>
        </w:rPr>
      </w:pP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VAPOR PRESSURE    4.0 mm Hg @ 20 °C</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114.8</w:t>
      </w:r>
      <w:proofErr w:type="gramEnd"/>
      <w:r w:rsidRPr="00D65440">
        <w:rPr>
          <w:rFonts w:ascii="Courier New" w:hAnsi="Courier New" w:cs="Courier New"/>
          <w:sz w:val="20"/>
          <w:szCs w:val="20"/>
        </w:rPr>
        <w:t xml:space="preserve"> °F</w:t>
      </w:r>
    </w:p>
    <w:p w:rsidR="00D415F6" w:rsidRPr="00D65440" w:rsidRDefault="00D415F6" w:rsidP="00D415F6">
      <w:pPr>
        <w:pStyle w:val="PlainText"/>
        <w:rPr>
          <w:rFonts w:ascii="Courier New" w:hAnsi="Courier New" w:cs="Courier New"/>
          <w:sz w:val="20"/>
          <w:szCs w:val="20"/>
        </w:rPr>
      </w:pP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STORAGE GROUP(S):</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D415F6" w:rsidRPr="00D65440" w:rsidRDefault="00D415F6" w:rsidP="00D415F6">
      <w:pPr>
        <w:pStyle w:val="PlainText"/>
        <w:rPr>
          <w:rFonts w:ascii="Courier New" w:hAnsi="Courier New" w:cs="Courier New"/>
          <w:sz w:val="20"/>
          <w:szCs w:val="20"/>
        </w:rPr>
      </w:pPr>
    </w:p>
    <w:p w:rsidR="00D415F6" w:rsidRPr="00D65440" w:rsidRDefault="00D415F6" w:rsidP="00D415F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D415F6" w:rsidRPr="00D65440" w:rsidRDefault="00D415F6" w:rsidP="00D415F6">
      <w:pPr>
        <w:pStyle w:val="PlainText"/>
        <w:rPr>
          <w:rFonts w:ascii="Courier New" w:hAnsi="Courier New" w:cs="Courier New"/>
          <w:sz w:val="20"/>
          <w:szCs w:val="20"/>
        </w:rPr>
      </w:pP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D415F6" w:rsidRPr="00D65440" w:rsidRDefault="00D415F6" w:rsidP="00D415F6">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SPECIAL REQUIREMENTS </w:t>
      </w:r>
    </w:p>
    <w:p w:rsidR="00D415F6" w:rsidRPr="00D65440" w:rsidRDefault="00D415F6" w:rsidP="00D415F6">
      <w:pPr>
        <w:pStyle w:val="PlainText"/>
        <w:rPr>
          <w:rFonts w:ascii="Courier New" w:hAnsi="Courier New" w:cs="Courier New"/>
          <w:sz w:val="20"/>
          <w:szCs w:val="20"/>
        </w:rPr>
      </w:pPr>
      <w:proofErr w:type="gramStart"/>
      <w:r w:rsidRPr="00D65440">
        <w:rPr>
          <w:rFonts w:ascii="Courier New" w:hAnsi="Courier New" w:cs="Courier New"/>
          <w:sz w:val="20"/>
          <w:szCs w:val="20"/>
        </w:rPr>
        <w:t>Hygroscopic.</w:t>
      </w:r>
      <w:proofErr w:type="gramEnd"/>
    </w:p>
    <w:p w:rsidR="00D415F6" w:rsidRPr="00D65440" w:rsidRDefault="00D415F6" w:rsidP="00D415F6">
      <w:pPr>
        <w:pStyle w:val="PlainText"/>
        <w:rPr>
          <w:rFonts w:ascii="Courier New" w:hAnsi="Courier New" w:cs="Courier New"/>
          <w:sz w:val="20"/>
          <w:szCs w:val="20"/>
        </w:rPr>
      </w:pP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lastRenderedPageBreak/>
        <w:t>GLOBALLY HARMONIZED SYSTEM OF CLASSIFICATION</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Symbol of Danger: C N</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 </w:t>
      </w:r>
      <w:proofErr w:type="gramStart"/>
      <w:r w:rsidRPr="00D65440">
        <w:rPr>
          <w:rFonts w:ascii="Courier New" w:hAnsi="Courier New" w:cs="Courier New"/>
          <w:sz w:val="20"/>
          <w:szCs w:val="20"/>
        </w:rPr>
        <w:t>Dangerous for the environment.</w:t>
      </w:r>
      <w:proofErr w:type="gramEnd"/>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R: 10 20/21/22 35 50</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Harmful by inhalation, in contact</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skin and if swallowed. </w:t>
      </w:r>
      <w:proofErr w:type="gramStart"/>
      <w:r w:rsidRPr="00D65440">
        <w:rPr>
          <w:rFonts w:ascii="Courier New" w:hAnsi="Courier New" w:cs="Courier New"/>
          <w:sz w:val="20"/>
          <w:szCs w:val="20"/>
        </w:rPr>
        <w:t>Causes severe burns.</w:t>
      </w:r>
      <w:proofErr w:type="gramEnd"/>
      <w:r w:rsidRPr="00D65440">
        <w:rPr>
          <w:rFonts w:ascii="Courier New" w:hAnsi="Courier New" w:cs="Courier New"/>
          <w:sz w:val="20"/>
          <w:szCs w:val="20"/>
        </w:rPr>
        <w:t xml:space="preserve"> Very toxic to</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aquatic</w:t>
      </w:r>
      <w:proofErr w:type="gramEnd"/>
      <w:r w:rsidRPr="00D65440">
        <w:rPr>
          <w:rFonts w:ascii="Courier New" w:hAnsi="Courier New" w:cs="Courier New"/>
          <w:sz w:val="20"/>
          <w:szCs w:val="20"/>
        </w:rPr>
        <w:t xml:space="preserve"> organisms.</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S: 26 36/37/39 45 61</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Avoid release to</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environment. Refer to special instructions/safety data</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sheets</w:t>
      </w:r>
      <w:proofErr w:type="gramEnd"/>
      <w:r w:rsidRPr="00D65440">
        <w:rPr>
          <w:rFonts w:ascii="Courier New" w:hAnsi="Courier New" w:cs="Courier New"/>
          <w:sz w:val="20"/>
          <w:szCs w:val="20"/>
        </w:rPr>
        <w:t>.</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OSHA REGULATORY LIMITS</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OSHA Permissible Exposure Limit 10 ppm</w:t>
      </w:r>
    </w:p>
    <w:p w:rsidR="00D415F6" w:rsidRPr="00D65440" w:rsidRDefault="00D415F6" w:rsidP="00D415F6">
      <w:pPr>
        <w:pStyle w:val="PlainText"/>
        <w:rPr>
          <w:rFonts w:ascii="Courier New" w:hAnsi="Courier New" w:cs="Courier New"/>
          <w:sz w:val="20"/>
          <w:szCs w:val="20"/>
        </w:rPr>
      </w:pP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ACGIH RECOMMENDED LIMITS</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ACGIH Threshold Limit Value 2 ppm</w:t>
      </w:r>
    </w:p>
    <w:p w:rsidR="00D415F6" w:rsidRPr="00D65440" w:rsidRDefault="00D415F6" w:rsidP="00D415F6">
      <w:pPr>
        <w:pStyle w:val="PlainText"/>
        <w:rPr>
          <w:rFonts w:ascii="Courier New" w:hAnsi="Courier New" w:cs="Courier New"/>
          <w:sz w:val="20"/>
          <w:szCs w:val="20"/>
        </w:rPr>
      </w:pP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ppm</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ppm</w:t>
      </w:r>
    </w:p>
    <w:p w:rsidR="00D415F6" w:rsidRPr="00D65440" w:rsidRDefault="00D415F6" w:rsidP="00D415F6">
      <w:pPr>
        <w:pStyle w:val="PlainText"/>
        <w:rPr>
          <w:rFonts w:ascii="Courier New" w:hAnsi="Courier New" w:cs="Courier New"/>
          <w:sz w:val="20"/>
          <w:szCs w:val="20"/>
        </w:rPr>
      </w:pPr>
      <w:r w:rsidRPr="00D65440">
        <w:rPr>
          <w:rFonts w:ascii="Courier New" w:hAnsi="Courier New" w:cs="Courier New"/>
          <w:sz w:val="20"/>
          <w:szCs w:val="20"/>
        </w:rPr>
        <w:t xml:space="preserve">   DOE Ceiling Limit 46 ppm</w:t>
      </w:r>
    </w:p>
    <w:p w:rsidR="00D415F6" w:rsidRPr="00D65440" w:rsidRDefault="00D415F6" w:rsidP="00D415F6">
      <w:pPr>
        <w:pStyle w:val="PlainText"/>
        <w:rPr>
          <w:rFonts w:ascii="Courier New" w:hAnsi="Courier New" w:cs="Courier New"/>
          <w:sz w:val="20"/>
          <w:szCs w:val="20"/>
        </w:rPr>
      </w:pPr>
    </w:p>
    <w:p w:rsidR="00D415F6" w:rsidRPr="00D65440" w:rsidRDefault="00D415F6" w:rsidP="00D415F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415F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5F6"/>
    <w:rsid w:val="003F40DA"/>
    <w:rsid w:val="00D41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15F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5F6"/>
    <w:rPr>
      <w:rFonts w:ascii="Courier New" w:eastAsiaTheme="majorEastAsia" w:hAnsi="Courier New" w:cstheme="majorBidi"/>
      <w:b/>
      <w:bCs/>
      <w:sz w:val="20"/>
      <w:szCs w:val="28"/>
    </w:rPr>
  </w:style>
  <w:style w:type="paragraph" w:styleId="NoSpacing">
    <w:name w:val="No Spacing"/>
    <w:autoRedefine/>
    <w:uiPriority w:val="1"/>
    <w:qFormat/>
    <w:rsid w:val="00D415F6"/>
    <w:pPr>
      <w:spacing w:after="0" w:line="240" w:lineRule="auto"/>
      <w:jc w:val="both"/>
    </w:pPr>
    <w:rPr>
      <w:sz w:val="18"/>
    </w:rPr>
  </w:style>
  <w:style w:type="paragraph" w:styleId="PlainText">
    <w:name w:val="Plain Text"/>
    <w:basedOn w:val="Normal"/>
    <w:link w:val="PlainTextChar"/>
    <w:uiPriority w:val="99"/>
    <w:unhideWhenUsed/>
    <w:rsid w:val="00D415F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415F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15F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5F6"/>
    <w:rPr>
      <w:rFonts w:ascii="Courier New" w:eastAsiaTheme="majorEastAsia" w:hAnsi="Courier New" w:cstheme="majorBidi"/>
      <w:b/>
      <w:bCs/>
      <w:sz w:val="20"/>
      <w:szCs w:val="28"/>
    </w:rPr>
  </w:style>
  <w:style w:type="paragraph" w:styleId="NoSpacing">
    <w:name w:val="No Spacing"/>
    <w:autoRedefine/>
    <w:uiPriority w:val="1"/>
    <w:qFormat/>
    <w:rsid w:val="00D415F6"/>
    <w:pPr>
      <w:spacing w:after="0" w:line="240" w:lineRule="auto"/>
      <w:jc w:val="both"/>
    </w:pPr>
    <w:rPr>
      <w:sz w:val="18"/>
    </w:rPr>
  </w:style>
  <w:style w:type="paragraph" w:styleId="PlainText">
    <w:name w:val="Plain Text"/>
    <w:basedOn w:val="Normal"/>
    <w:link w:val="PlainTextChar"/>
    <w:uiPriority w:val="99"/>
    <w:unhideWhenUsed/>
    <w:rsid w:val="00D415F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415F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3168</Characters>
  <Application>Microsoft Office Word</Application>
  <DocSecurity>0</DocSecurity>
  <Lines>26</Lines>
  <Paragraphs>7</Paragraphs>
  <ScaleCrop>false</ScaleCrop>
  <Company/>
  <LinksUpToDate>false</LinksUpToDate>
  <CharactersWithSpaces>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2012-08-15T17:43:00Z</dcterms:created>
  <dcterms:modified xsi:type="dcterms:W3CDTF">2012-08-15T17:43:00Z</dcterms:modified>
</cp:coreProperties>
</file>