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B59" w:rsidRPr="00D65440" w:rsidRDefault="00117B59" w:rsidP="00117B59">
      <w:pPr>
        <w:pStyle w:val="Heading1"/>
      </w:pPr>
      <w:r w:rsidRPr="00D65440">
        <w:t>ALLYLOXYBENZALDEHYE (4</w:t>
      </w:r>
      <w:proofErr w:type="gramStart"/>
      <w:r w:rsidRPr="00D65440">
        <w:t>-)</w:t>
      </w:r>
      <w:proofErr w:type="gramEnd"/>
      <w:r w:rsidRPr="00D65440">
        <w:t xml:space="preserve">    CAS # 40663681</w:t>
      </w:r>
    </w:p>
    <w:p w:rsidR="00117B59" w:rsidRPr="00D65440" w:rsidRDefault="00117B59" w:rsidP="00117B59">
      <w:pPr>
        <w:pStyle w:val="PlainText"/>
        <w:rPr>
          <w:rFonts w:ascii="Courier New" w:hAnsi="Courier New" w:cs="Courier New"/>
          <w:sz w:val="20"/>
          <w:szCs w:val="20"/>
        </w:rPr>
      </w:pP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17B59" w:rsidRPr="00D65440" w:rsidRDefault="00117B59" w:rsidP="00117B59">
      <w:pPr>
        <w:pStyle w:val="PlainText"/>
        <w:rPr>
          <w:rFonts w:ascii="Courier New" w:hAnsi="Courier New" w:cs="Courier New"/>
          <w:sz w:val="20"/>
          <w:szCs w:val="20"/>
        </w:rPr>
      </w:pP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   .   L</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17B59" w:rsidRPr="00D65440" w:rsidRDefault="00117B59" w:rsidP="00117B59">
      <w:pPr>
        <w:pStyle w:val="PlainText"/>
        <w:rPr>
          <w:rFonts w:ascii="Courier New" w:hAnsi="Courier New" w:cs="Courier New"/>
          <w:sz w:val="20"/>
          <w:szCs w:val="20"/>
        </w:rPr>
      </w:pP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ROUTE OF EXPOSURE</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SENSITIZATION</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117B59" w:rsidRPr="00D65440" w:rsidRDefault="00117B59" w:rsidP="00117B59">
      <w:pPr>
        <w:pStyle w:val="PlainText"/>
        <w:rPr>
          <w:rFonts w:ascii="Courier New" w:hAnsi="Courier New" w:cs="Courier New"/>
          <w:sz w:val="20"/>
          <w:szCs w:val="20"/>
        </w:rPr>
      </w:pP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117B59" w:rsidRPr="00D65440" w:rsidRDefault="00117B59" w:rsidP="00117B59">
      <w:pPr>
        <w:pStyle w:val="PlainText"/>
        <w:rPr>
          <w:rFonts w:ascii="Courier New" w:hAnsi="Courier New" w:cs="Courier New"/>
          <w:sz w:val="20"/>
          <w:szCs w:val="20"/>
        </w:rPr>
      </w:pP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STORAGE GROUP(S):</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117B59" w:rsidRPr="00D65440" w:rsidRDefault="00117B59" w:rsidP="00117B59">
      <w:pPr>
        <w:pStyle w:val="PlainText"/>
        <w:rPr>
          <w:rFonts w:ascii="Courier New" w:hAnsi="Courier New" w:cs="Courier New"/>
          <w:sz w:val="20"/>
          <w:szCs w:val="20"/>
        </w:rPr>
      </w:pPr>
    </w:p>
    <w:p w:rsidR="00117B59" w:rsidRPr="00D65440" w:rsidRDefault="00117B59" w:rsidP="00117B5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17B59" w:rsidRPr="00D65440" w:rsidRDefault="00117B59" w:rsidP="00117B5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17B59" w:rsidRPr="00D65440" w:rsidRDefault="00117B59" w:rsidP="00117B59">
      <w:pPr>
        <w:pStyle w:val="PlainText"/>
        <w:rPr>
          <w:rFonts w:ascii="Courier New" w:hAnsi="Courier New" w:cs="Courier New"/>
          <w:sz w:val="20"/>
          <w:szCs w:val="20"/>
        </w:rPr>
      </w:pP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HANDLING: Avoid contact with eyes, skin, and clothing.    Avoid prolonged or</w:t>
      </w:r>
    </w:p>
    <w:p w:rsidR="00117B59" w:rsidRPr="00D65440" w:rsidRDefault="00117B59" w:rsidP="00117B59">
      <w:pPr>
        <w:pStyle w:val="PlainText"/>
        <w:rPr>
          <w:rFonts w:ascii="Courier New" w:hAnsi="Courier New" w:cs="Courier New"/>
          <w:sz w:val="20"/>
          <w:szCs w:val="20"/>
        </w:rPr>
      </w:pPr>
      <w:proofErr w:type="gramStart"/>
      <w:r w:rsidRPr="00D65440">
        <w:rPr>
          <w:rFonts w:ascii="Courier New" w:hAnsi="Courier New" w:cs="Courier New"/>
          <w:sz w:val="20"/>
          <w:szCs w:val="20"/>
        </w:rPr>
        <w:t>repeated</w:t>
      </w:r>
      <w:proofErr w:type="gramEnd"/>
      <w:r w:rsidRPr="00D65440">
        <w:rPr>
          <w:rFonts w:ascii="Courier New" w:hAnsi="Courier New" w:cs="Courier New"/>
          <w:sz w:val="20"/>
          <w:szCs w:val="20"/>
        </w:rPr>
        <w:t xml:space="preserve"> exposure. Do not breathe vapor. STORAGE: Keep tightly closed\.</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SPECIAL </w:t>
      </w:r>
      <w:proofErr w:type="gramStart"/>
      <w:r w:rsidRPr="00D65440">
        <w:rPr>
          <w:rFonts w:ascii="Courier New" w:hAnsi="Courier New" w:cs="Courier New"/>
          <w:sz w:val="20"/>
          <w:szCs w:val="20"/>
        </w:rPr>
        <w:t>REQUIREMENTS  Air</w:t>
      </w:r>
      <w:proofErr w:type="gramEnd"/>
      <w:r w:rsidRPr="00D65440">
        <w:rPr>
          <w:rFonts w:ascii="Courier New" w:hAnsi="Courier New" w:cs="Courier New"/>
          <w:sz w:val="20"/>
          <w:szCs w:val="20"/>
        </w:rPr>
        <w:t xml:space="preserve"> sensitive. Handle and store under inert gas.</w:t>
      </w:r>
    </w:p>
    <w:p w:rsidR="00117B59" w:rsidRPr="00D65440" w:rsidRDefault="00117B59" w:rsidP="00117B59">
      <w:pPr>
        <w:pStyle w:val="PlainText"/>
        <w:rPr>
          <w:rFonts w:ascii="Courier New" w:hAnsi="Courier New" w:cs="Courier New"/>
          <w:sz w:val="20"/>
          <w:szCs w:val="20"/>
        </w:rPr>
      </w:pP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R: 43</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sensitization by skin contact.</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S: 36/37</w:t>
      </w:r>
    </w:p>
    <w:p w:rsidR="00117B59" w:rsidRPr="00D65440" w:rsidRDefault="00117B59" w:rsidP="00117B59">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and gloves. </w:t>
      </w:r>
    </w:p>
    <w:p w:rsidR="00117B59" w:rsidRPr="00D65440" w:rsidRDefault="00117B59" w:rsidP="00117B59">
      <w:pPr>
        <w:pStyle w:val="PlainText"/>
        <w:rPr>
          <w:rFonts w:ascii="Courier New" w:hAnsi="Courier New" w:cs="Courier New"/>
          <w:sz w:val="20"/>
          <w:szCs w:val="20"/>
        </w:rPr>
      </w:pPr>
    </w:p>
    <w:p w:rsidR="00117B59" w:rsidRPr="00D65440" w:rsidRDefault="00117B59" w:rsidP="00117B5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17B5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B59"/>
    <w:rsid w:val="00117B59"/>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17B5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7B59"/>
    <w:rPr>
      <w:rFonts w:ascii="Courier New" w:eastAsiaTheme="majorEastAsia" w:hAnsi="Courier New" w:cstheme="majorBidi"/>
      <w:b/>
      <w:bCs/>
      <w:sz w:val="20"/>
      <w:szCs w:val="28"/>
    </w:rPr>
  </w:style>
  <w:style w:type="paragraph" w:styleId="NoSpacing">
    <w:name w:val="No Spacing"/>
    <w:autoRedefine/>
    <w:uiPriority w:val="1"/>
    <w:qFormat/>
    <w:rsid w:val="00117B59"/>
    <w:pPr>
      <w:spacing w:after="0" w:line="240" w:lineRule="auto"/>
      <w:jc w:val="both"/>
    </w:pPr>
    <w:rPr>
      <w:sz w:val="18"/>
    </w:rPr>
  </w:style>
  <w:style w:type="paragraph" w:styleId="PlainText">
    <w:name w:val="Plain Text"/>
    <w:basedOn w:val="Normal"/>
    <w:link w:val="PlainTextChar"/>
    <w:uiPriority w:val="99"/>
    <w:unhideWhenUsed/>
    <w:rsid w:val="00117B5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17B5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17B5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7B59"/>
    <w:rPr>
      <w:rFonts w:ascii="Courier New" w:eastAsiaTheme="majorEastAsia" w:hAnsi="Courier New" w:cstheme="majorBidi"/>
      <w:b/>
      <w:bCs/>
      <w:sz w:val="20"/>
      <w:szCs w:val="28"/>
    </w:rPr>
  </w:style>
  <w:style w:type="paragraph" w:styleId="NoSpacing">
    <w:name w:val="No Spacing"/>
    <w:autoRedefine/>
    <w:uiPriority w:val="1"/>
    <w:qFormat/>
    <w:rsid w:val="00117B59"/>
    <w:pPr>
      <w:spacing w:after="0" w:line="240" w:lineRule="auto"/>
      <w:jc w:val="both"/>
    </w:pPr>
    <w:rPr>
      <w:sz w:val="18"/>
    </w:rPr>
  </w:style>
  <w:style w:type="paragraph" w:styleId="PlainText">
    <w:name w:val="Plain Text"/>
    <w:basedOn w:val="Normal"/>
    <w:link w:val="PlainTextChar"/>
    <w:uiPriority w:val="99"/>
    <w:unhideWhenUsed/>
    <w:rsid w:val="00117B5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17B5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2114</Characters>
  <Application>Microsoft Office Word</Application>
  <DocSecurity>0</DocSecurity>
  <Lines>17</Lines>
  <Paragraphs>4</Paragraphs>
  <ScaleCrop>false</ScaleCrop>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2012-08-15T17:55:00Z</dcterms:created>
  <dcterms:modified xsi:type="dcterms:W3CDTF">2012-08-15T17:55:00Z</dcterms:modified>
</cp:coreProperties>
</file>