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D9F" w:rsidRPr="00D65440" w:rsidRDefault="00141D9F" w:rsidP="00141D9F">
      <w:pPr>
        <w:pStyle w:val="Heading1"/>
      </w:pPr>
      <w:r w:rsidRPr="00D65440">
        <w:t>ACETAMIDOBENZOIC ACID (PARA-)    CAS # 556081</w:t>
      </w:r>
    </w:p>
    <w:p w:rsidR="00141D9F" w:rsidRPr="00D65440" w:rsidRDefault="00141D9F" w:rsidP="00141D9F">
      <w:pPr>
        <w:pStyle w:val="PlainText"/>
        <w:rPr>
          <w:rFonts w:ascii="Courier New" w:hAnsi="Courier New" w:cs="Courier New"/>
          <w:sz w:val="20"/>
          <w:szCs w:val="20"/>
        </w:rPr>
      </w:pP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41D9F" w:rsidRPr="00D65440" w:rsidRDefault="00141D9F" w:rsidP="00141D9F">
      <w:pPr>
        <w:pStyle w:val="PlainText"/>
        <w:rPr>
          <w:rFonts w:ascii="Courier New" w:hAnsi="Courier New" w:cs="Courier New"/>
          <w:sz w:val="20"/>
          <w:szCs w:val="20"/>
        </w:rPr>
      </w:pP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41D9F" w:rsidRPr="00D65440" w:rsidRDefault="00141D9F" w:rsidP="00141D9F">
      <w:pPr>
        <w:pStyle w:val="PlainText"/>
        <w:rPr>
          <w:rFonts w:ascii="Courier New" w:hAnsi="Courier New" w:cs="Courier New"/>
          <w:sz w:val="20"/>
          <w:szCs w:val="20"/>
        </w:rPr>
      </w:pP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ROUTE OF EXPOSURE</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141D9F" w:rsidRPr="00D65440" w:rsidRDefault="00141D9F" w:rsidP="00141D9F">
      <w:pPr>
        <w:pStyle w:val="PlainText"/>
        <w:rPr>
          <w:rFonts w:ascii="Courier New" w:hAnsi="Courier New" w:cs="Courier New"/>
          <w:sz w:val="20"/>
          <w:szCs w:val="20"/>
        </w:rPr>
      </w:pP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41D9F" w:rsidRPr="00D65440" w:rsidRDefault="00141D9F" w:rsidP="00141D9F">
      <w:pPr>
        <w:pStyle w:val="PlainText"/>
        <w:rPr>
          <w:rFonts w:ascii="Courier New" w:hAnsi="Courier New" w:cs="Courier New"/>
          <w:sz w:val="20"/>
          <w:szCs w:val="20"/>
        </w:rPr>
      </w:pP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STORAGE GROUP(S):</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41D9F" w:rsidRPr="00D65440" w:rsidRDefault="00141D9F" w:rsidP="00141D9F">
      <w:pPr>
        <w:pStyle w:val="PlainText"/>
        <w:rPr>
          <w:rFonts w:ascii="Courier New" w:hAnsi="Courier New" w:cs="Courier New"/>
          <w:sz w:val="20"/>
          <w:szCs w:val="20"/>
        </w:rPr>
      </w:pPr>
    </w:p>
    <w:p w:rsidR="00141D9F" w:rsidRPr="00D65440" w:rsidRDefault="00141D9F" w:rsidP="00141D9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41D9F" w:rsidRPr="00D65440" w:rsidRDefault="00141D9F" w:rsidP="00141D9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41D9F" w:rsidRPr="00D65440" w:rsidRDefault="00141D9F" w:rsidP="00141D9F">
      <w:pPr>
        <w:pStyle w:val="PlainText"/>
        <w:rPr>
          <w:rFonts w:ascii="Courier New" w:hAnsi="Courier New" w:cs="Courier New"/>
          <w:sz w:val="20"/>
          <w:szCs w:val="20"/>
        </w:rPr>
      </w:pP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141D9F" w:rsidRPr="00D65440" w:rsidRDefault="00141D9F" w:rsidP="00141D9F">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141D9F" w:rsidRPr="00D65440" w:rsidRDefault="00141D9F" w:rsidP="00141D9F">
      <w:pPr>
        <w:pStyle w:val="PlainText"/>
        <w:rPr>
          <w:rFonts w:ascii="Courier New" w:hAnsi="Courier New" w:cs="Courier New"/>
          <w:sz w:val="20"/>
          <w:szCs w:val="20"/>
        </w:rPr>
      </w:pP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141D9F" w:rsidRPr="00D65440" w:rsidRDefault="00141D9F" w:rsidP="00141D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141D9F" w:rsidRPr="00D65440" w:rsidRDefault="00141D9F" w:rsidP="00141D9F">
      <w:pPr>
        <w:pStyle w:val="PlainText"/>
        <w:rPr>
          <w:rFonts w:ascii="Courier New" w:hAnsi="Courier New" w:cs="Courier New"/>
          <w:sz w:val="20"/>
          <w:szCs w:val="20"/>
        </w:rPr>
      </w:pPr>
    </w:p>
    <w:p w:rsidR="00141D9F" w:rsidRPr="00D65440" w:rsidRDefault="00141D9F" w:rsidP="00141D9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141D9F" w:rsidRDefault="00141D9F">
      <w:bookmarkStart w:id="0" w:name="_GoBack"/>
      <w:bookmarkEnd w:id="0"/>
    </w:p>
    <w:sectPr w:rsidR="00141D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D9F"/>
    <w:rsid w:val="00141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1D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D9F"/>
    <w:rPr>
      <w:rFonts w:ascii="Courier New" w:eastAsiaTheme="majorEastAsia" w:hAnsi="Courier New" w:cstheme="majorBidi"/>
      <w:b/>
      <w:bCs/>
      <w:sz w:val="20"/>
      <w:szCs w:val="28"/>
    </w:rPr>
  </w:style>
  <w:style w:type="paragraph" w:styleId="NoSpacing">
    <w:name w:val="No Spacing"/>
    <w:autoRedefine/>
    <w:uiPriority w:val="1"/>
    <w:qFormat/>
    <w:rsid w:val="00141D9F"/>
    <w:pPr>
      <w:spacing w:after="0" w:line="240" w:lineRule="auto"/>
      <w:jc w:val="both"/>
    </w:pPr>
    <w:rPr>
      <w:sz w:val="18"/>
    </w:rPr>
  </w:style>
  <w:style w:type="paragraph" w:styleId="PlainText">
    <w:name w:val="Plain Text"/>
    <w:basedOn w:val="Normal"/>
    <w:link w:val="PlainTextChar"/>
    <w:uiPriority w:val="99"/>
    <w:unhideWhenUsed/>
    <w:rsid w:val="00141D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1D9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1D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D9F"/>
    <w:rPr>
      <w:rFonts w:ascii="Courier New" w:eastAsiaTheme="majorEastAsia" w:hAnsi="Courier New" w:cstheme="majorBidi"/>
      <w:b/>
      <w:bCs/>
      <w:sz w:val="20"/>
      <w:szCs w:val="28"/>
    </w:rPr>
  </w:style>
  <w:style w:type="paragraph" w:styleId="NoSpacing">
    <w:name w:val="No Spacing"/>
    <w:autoRedefine/>
    <w:uiPriority w:val="1"/>
    <w:qFormat/>
    <w:rsid w:val="00141D9F"/>
    <w:pPr>
      <w:spacing w:after="0" w:line="240" w:lineRule="auto"/>
      <w:jc w:val="both"/>
    </w:pPr>
    <w:rPr>
      <w:sz w:val="18"/>
    </w:rPr>
  </w:style>
  <w:style w:type="paragraph" w:styleId="PlainText">
    <w:name w:val="Plain Text"/>
    <w:basedOn w:val="Normal"/>
    <w:link w:val="PlainTextChar"/>
    <w:uiPriority w:val="99"/>
    <w:unhideWhenUsed/>
    <w:rsid w:val="00141D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1D9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2012-08-15T17:24:00Z</dcterms:created>
  <dcterms:modified xsi:type="dcterms:W3CDTF">2012-08-15T17:24:00Z</dcterms:modified>
</cp:coreProperties>
</file>