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0"/>
      </w:pPr>
      <w:r>
        <w:rPr/>
        <w:t>Learning</w:t>
      </w:r>
      <w:r>
        <w:rPr>
          <w:spacing w:val="-7"/>
        </w:rPr>
        <w:t> </w:t>
      </w:r>
      <w:r>
        <w:rPr/>
        <w:t>Outcomes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First-Year</w:t>
      </w:r>
      <w:r>
        <w:rPr>
          <w:spacing w:val="-5"/>
        </w:rPr>
        <w:t> </w:t>
      </w:r>
      <w:r>
        <w:rPr>
          <w:spacing w:val="-2"/>
        </w:rPr>
        <w:t>Seminars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19" w:right="35" w:firstLine="0"/>
        <w:jc w:val="left"/>
        <w:rPr>
          <w:b/>
          <w:sz w:val="22"/>
        </w:rPr>
      </w:pPr>
      <w:r>
        <w:rPr>
          <w:b/>
          <w:sz w:val="22"/>
        </w:rPr>
        <w:t>Careful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Reading:</w:t>
      </w:r>
      <w:r>
        <w:rPr>
          <w:b/>
          <w:spacing w:val="40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reading</w:t>
      </w:r>
      <w:r>
        <w:rPr>
          <w:spacing w:val="-3"/>
          <w:sz w:val="22"/>
        </w:rPr>
        <w:t> </w:t>
      </w:r>
      <w:r>
        <w:rPr>
          <w:sz w:val="22"/>
        </w:rPr>
        <w:t>strategies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demystify</w:t>
      </w:r>
      <w:r>
        <w:rPr>
          <w:spacing w:val="-4"/>
          <w:sz w:val="22"/>
        </w:rPr>
        <w:t> </w:t>
      </w:r>
      <w:r>
        <w:rPr>
          <w:sz w:val="22"/>
        </w:rPr>
        <w:t>“careful</w:t>
      </w:r>
      <w:r>
        <w:rPr>
          <w:spacing w:val="-3"/>
          <w:sz w:val="22"/>
        </w:rPr>
        <w:t> </w:t>
      </w:r>
      <w:r>
        <w:rPr>
          <w:sz w:val="22"/>
        </w:rPr>
        <w:t>reading” at the college level.</w:t>
      </w:r>
      <w:r>
        <w:rPr>
          <w:spacing w:val="40"/>
          <w:sz w:val="22"/>
        </w:rPr>
        <w:t> </w:t>
      </w:r>
      <w:r>
        <w:rPr>
          <w:sz w:val="22"/>
        </w:rPr>
        <w:t>For example, in class-practice should teach ways to find “main arguments” at the college level.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287" w:right="0" w:hanging="268"/>
        <w:jc w:val="left"/>
        <w:rPr>
          <w:b/>
          <w:sz w:val="22"/>
        </w:rPr>
      </w:pPr>
      <w:r>
        <w:rPr>
          <w:b/>
          <w:sz w:val="22"/>
        </w:rPr>
        <w:t>Clear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Writing:</w:t>
      </w:r>
      <w:r>
        <w:rPr>
          <w:b/>
          <w:spacing w:val="4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writing,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cite</w:t>
      </w:r>
      <w:r>
        <w:rPr>
          <w:spacing w:val="-5"/>
          <w:sz w:val="22"/>
        </w:rPr>
        <w:t> </w:t>
      </w:r>
      <w:r>
        <w:rPr>
          <w:sz w:val="22"/>
        </w:rPr>
        <w:t>evidence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appropriately,</w:t>
      </w:r>
    </w:p>
    <w:p>
      <w:pPr>
        <w:pStyle w:val="BodyText"/>
        <w:spacing w:before="0"/>
        <w:ind w:left="19"/>
      </w:pPr>
      <w:r>
        <w:rPr/>
        <w:t>represent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attribute</w:t>
      </w:r>
      <w:r>
        <w:rPr>
          <w:spacing w:val="-7"/>
        </w:rPr>
        <w:t> </w:t>
      </w:r>
      <w:r>
        <w:rPr/>
        <w:t>complex</w:t>
      </w:r>
      <w:r>
        <w:rPr>
          <w:spacing w:val="-6"/>
        </w:rPr>
        <w:t> </w:t>
      </w:r>
      <w:r>
        <w:rPr/>
        <w:t>ideas</w:t>
      </w:r>
      <w:r>
        <w:rPr>
          <w:spacing w:val="-6"/>
        </w:rPr>
        <w:t> </w:t>
      </w:r>
      <w:r>
        <w:rPr/>
        <w:t>accurately,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apply</w:t>
      </w:r>
      <w:r>
        <w:rPr>
          <w:spacing w:val="-7"/>
        </w:rPr>
        <w:t> </w:t>
      </w:r>
      <w:r>
        <w:rPr/>
        <w:t>theoretical</w:t>
      </w:r>
      <w:r>
        <w:rPr>
          <w:spacing w:val="-6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>
          <w:spacing w:val="-2"/>
        </w:rPr>
        <w:t>situations.</w:t>
      </w: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264" w:after="0"/>
        <w:ind w:left="19" w:right="18" w:firstLine="0"/>
        <w:jc w:val="both"/>
        <w:rPr>
          <w:sz w:val="22"/>
        </w:rPr>
      </w:pPr>
      <w:r>
        <w:rPr>
          <w:b/>
          <w:sz w:val="22"/>
        </w:rPr>
        <w:t>Verbal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Reasoning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(Critical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Thinking):</w:t>
      </w:r>
      <w:r>
        <w:rPr>
          <w:b/>
          <w:spacing w:val="-4"/>
          <w:sz w:val="22"/>
        </w:rPr>
        <w:t> </w:t>
      </w:r>
      <w:r>
        <w:rPr>
          <w:sz w:val="22"/>
        </w:rPr>
        <w:t>Students,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writing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speaking,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cite</w:t>
      </w:r>
      <w:r>
        <w:rPr>
          <w:spacing w:val="-3"/>
          <w:sz w:val="22"/>
        </w:rPr>
        <w:t> </w:t>
      </w:r>
      <w:r>
        <w:rPr>
          <w:sz w:val="22"/>
        </w:rPr>
        <w:t>evidence appropriately,</w:t>
      </w:r>
      <w:r>
        <w:rPr>
          <w:spacing w:val="-1"/>
          <w:sz w:val="22"/>
        </w:rPr>
        <w:t> </w:t>
      </w:r>
      <w:r>
        <w:rPr>
          <w:sz w:val="22"/>
        </w:rPr>
        <w:t>represent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attribute</w:t>
      </w:r>
      <w:r>
        <w:rPr>
          <w:spacing w:val="-1"/>
          <w:sz w:val="22"/>
        </w:rPr>
        <w:t> </w:t>
      </w:r>
      <w:r>
        <w:rPr>
          <w:sz w:val="22"/>
        </w:rPr>
        <w:t>complex</w:t>
      </w:r>
      <w:r>
        <w:rPr>
          <w:spacing w:val="-1"/>
          <w:sz w:val="22"/>
        </w:rPr>
        <w:t> </w:t>
      </w:r>
      <w:r>
        <w:rPr>
          <w:sz w:val="22"/>
        </w:rPr>
        <w:t>ideas accurately,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apply</w:t>
      </w:r>
      <w:r>
        <w:rPr>
          <w:spacing w:val="-1"/>
          <w:sz w:val="22"/>
        </w:rPr>
        <w:t> </w:t>
      </w:r>
      <w:r>
        <w:rPr>
          <w:sz w:val="22"/>
        </w:rPr>
        <w:t>theoretical</w:t>
      </w:r>
      <w:r>
        <w:rPr>
          <w:spacing w:val="-1"/>
          <w:sz w:val="22"/>
        </w:rPr>
        <w:t> </w:t>
      </w:r>
      <w:r>
        <w:rPr>
          <w:sz w:val="22"/>
        </w:rPr>
        <w:t>material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other situations.</w:t>
      </w:r>
      <w:r>
        <w:rPr>
          <w:spacing w:val="40"/>
          <w:sz w:val="22"/>
        </w:rPr>
        <w:t> </w:t>
      </w:r>
      <w:r>
        <w:rPr>
          <w:sz w:val="22"/>
        </w:rPr>
        <w:t>They should also begin to assess the credibility of sources.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19" w:right="530" w:firstLine="0"/>
        <w:jc w:val="left"/>
        <w:rPr>
          <w:b/>
          <w:sz w:val="22"/>
        </w:rPr>
      </w:pPr>
      <w:r>
        <w:rPr>
          <w:b/>
          <w:sz w:val="22"/>
        </w:rPr>
        <w:t>Using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Library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Technology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Further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Learning:</w:t>
      </w:r>
      <w:r>
        <w:rPr>
          <w:b/>
          <w:spacing w:val="40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 locate and evaluate a variety of different kinds of sources in the Healey Library, including on-line </w:t>
      </w:r>
      <w:r>
        <w:rPr>
          <w:spacing w:val="-2"/>
          <w:sz w:val="22"/>
        </w:rPr>
        <w:t>sources.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19" w:right="274" w:firstLine="0"/>
        <w:jc w:val="left"/>
        <w:rPr>
          <w:b/>
          <w:sz w:val="22"/>
        </w:rPr>
      </w:pPr>
      <w:r>
        <w:rPr>
          <w:b/>
          <w:sz w:val="22"/>
        </w:rPr>
        <w:t>Collaborative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Work:</w:t>
      </w:r>
      <w:r>
        <w:rPr>
          <w:b/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involving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concrete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interesting</w:t>
      </w:r>
      <w:r>
        <w:rPr>
          <w:spacing w:val="-3"/>
          <w:sz w:val="22"/>
        </w:rPr>
        <w:t> </w:t>
      </w:r>
      <w:r>
        <w:rPr>
          <w:sz w:val="22"/>
        </w:rPr>
        <w:t>project, typically reporting to the class as a whole.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87" w:val="left" w:leader="none"/>
        </w:tabs>
        <w:spacing w:line="240" w:lineRule="auto" w:before="0" w:after="0"/>
        <w:ind w:left="19" w:right="143" w:firstLine="0"/>
        <w:jc w:val="both"/>
        <w:rPr>
          <w:b/>
          <w:sz w:val="22"/>
        </w:rPr>
      </w:pPr>
      <w:r>
        <w:rPr>
          <w:b/>
          <w:sz w:val="22"/>
        </w:rPr>
        <w:t>Speaking/Listening:</w:t>
      </w:r>
      <w:r>
        <w:rPr>
          <w:b/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cite</w:t>
      </w:r>
      <w:r>
        <w:rPr>
          <w:spacing w:val="-4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appropriately,</w:t>
      </w:r>
      <w:r>
        <w:rPr>
          <w:spacing w:val="-6"/>
          <w:sz w:val="22"/>
        </w:rPr>
        <w:t> </w:t>
      </w:r>
      <w:r>
        <w:rPr>
          <w:sz w:val="22"/>
        </w:rPr>
        <w:t>represent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attribute complex ideas accurately, and apply theoretical material to other situations.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0" w:after="0"/>
        <w:ind w:left="19" w:right="147" w:firstLine="0"/>
        <w:jc w:val="both"/>
        <w:rPr>
          <w:b/>
          <w:sz w:val="22"/>
        </w:rPr>
      </w:pPr>
      <w:r>
        <w:rPr>
          <w:b/>
          <w:sz w:val="22"/>
        </w:rPr>
        <w:t>Academic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Self-Assessment:</w:t>
      </w:r>
      <w:r>
        <w:rPr>
          <w:b/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progress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selection</w:t>
      </w:r>
      <w:r>
        <w:rPr>
          <w:spacing w:val="-3"/>
          <w:sz w:val="22"/>
        </w:rPr>
        <w:t> </w:t>
      </w:r>
      <w:r>
        <w:rPr>
          <w:sz w:val="22"/>
        </w:rPr>
        <w:t>of assignments during a term.</w:t>
      </w:r>
    </w:p>
    <w:p>
      <w:pPr>
        <w:pStyle w:val="BodyText"/>
        <w:spacing w:before="0"/>
      </w:pPr>
    </w:p>
    <w:p>
      <w:pPr>
        <w:pStyle w:val="BodyText"/>
      </w:pPr>
    </w:p>
    <w:p>
      <w:pPr>
        <w:pStyle w:val="Heading1"/>
        <w:ind w:right="3"/>
      </w:pPr>
      <w:r>
        <w:rPr/>
        <w:t>Learning</w:t>
      </w:r>
      <w:r>
        <w:rPr>
          <w:spacing w:val="-8"/>
        </w:rPr>
        <w:t> </w:t>
      </w:r>
      <w:r>
        <w:rPr/>
        <w:t>Outcomes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Intermediate</w:t>
      </w:r>
      <w:r>
        <w:rPr>
          <w:spacing w:val="-7"/>
        </w:rPr>
        <w:t> </w:t>
      </w:r>
      <w:r>
        <w:rPr>
          <w:spacing w:val="-2"/>
        </w:rPr>
        <w:t>Seminars</w:t>
      </w:r>
    </w:p>
    <w:p>
      <w:pPr>
        <w:pStyle w:val="BodyText"/>
        <w:spacing w:before="264"/>
        <w:ind w:left="19"/>
      </w:pPr>
      <w:r>
        <w:rPr/>
        <w:t>Intermediate</w:t>
      </w:r>
      <w:r>
        <w:rPr>
          <w:spacing w:val="-4"/>
        </w:rPr>
        <w:t> </w:t>
      </w:r>
      <w:r>
        <w:rPr/>
        <w:t>Seminars</w:t>
      </w:r>
      <w:r>
        <w:rPr>
          <w:spacing w:val="-4"/>
        </w:rPr>
        <w:t> </w:t>
      </w:r>
      <w:r>
        <w:rPr/>
        <w:t>emphasize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capabilities:</w:t>
      </w:r>
      <w:r>
        <w:rPr>
          <w:spacing w:val="40"/>
        </w:rPr>
        <w:t> </w:t>
      </w:r>
      <w:r>
        <w:rPr/>
        <w:t>Verbal</w:t>
      </w:r>
      <w:r>
        <w:rPr>
          <w:spacing w:val="-4"/>
        </w:rPr>
        <w:t> </w:t>
      </w:r>
      <w:r>
        <w:rPr/>
        <w:t>Reasoning,</w:t>
      </w:r>
      <w:r>
        <w:rPr>
          <w:spacing w:val="-4"/>
        </w:rPr>
        <w:t> </w:t>
      </w:r>
      <w:r>
        <w:rPr/>
        <w:t>Careful</w:t>
      </w:r>
      <w:r>
        <w:rPr>
          <w:spacing w:val="-4"/>
        </w:rPr>
        <w:t> </w:t>
      </w:r>
      <w:r>
        <w:rPr/>
        <w:t>Reading,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Clear </w:t>
      </w:r>
      <w:r>
        <w:rPr>
          <w:spacing w:val="-2"/>
        </w:rPr>
        <w:t>Writing.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0" w:after="0"/>
        <w:ind w:left="19" w:right="35" w:firstLine="0"/>
        <w:jc w:val="left"/>
        <w:rPr>
          <w:sz w:val="22"/>
        </w:rPr>
      </w:pPr>
      <w:r>
        <w:rPr>
          <w:b/>
          <w:sz w:val="22"/>
        </w:rPr>
        <w:t>Careful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Reading:</w:t>
      </w:r>
      <w:r>
        <w:rPr>
          <w:b/>
          <w:spacing w:val="40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reading</w:t>
      </w:r>
      <w:r>
        <w:rPr>
          <w:spacing w:val="-3"/>
          <w:sz w:val="22"/>
        </w:rPr>
        <w:t> </w:t>
      </w:r>
      <w:r>
        <w:rPr>
          <w:sz w:val="22"/>
        </w:rPr>
        <w:t>strategies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demystify</w:t>
      </w:r>
      <w:r>
        <w:rPr>
          <w:spacing w:val="-4"/>
          <w:sz w:val="22"/>
        </w:rPr>
        <w:t> </w:t>
      </w:r>
      <w:r>
        <w:rPr>
          <w:sz w:val="22"/>
        </w:rPr>
        <w:t>“careful</w:t>
      </w:r>
      <w:r>
        <w:rPr>
          <w:spacing w:val="-3"/>
          <w:sz w:val="22"/>
        </w:rPr>
        <w:t> </w:t>
      </w:r>
      <w:r>
        <w:rPr>
          <w:sz w:val="22"/>
        </w:rPr>
        <w:t>reading” at the college level.</w:t>
      </w:r>
      <w:r>
        <w:rPr>
          <w:spacing w:val="40"/>
          <w:sz w:val="22"/>
        </w:rPr>
        <w:t> </w:t>
      </w:r>
      <w:r>
        <w:rPr>
          <w:sz w:val="22"/>
        </w:rPr>
        <w:t>For example, in class-practice should teach ways to find “main arguments” at the college level.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0" w:after="0"/>
        <w:ind w:left="19" w:right="103" w:firstLine="0"/>
        <w:jc w:val="left"/>
        <w:rPr>
          <w:sz w:val="22"/>
        </w:rPr>
      </w:pPr>
      <w:r>
        <w:rPr>
          <w:b/>
          <w:sz w:val="22"/>
        </w:rPr>
        <w:t>Clear Writing: </w:t>
      </w:r>
      <w:r>
        <w:rPr>
          <w:sz w:val="22"/>
        </w:rPr>
        <w:t>In writing, Students should be able to cite evidence appropriately, represent and attribute</w:t>
      </w:r>
      <w:r>
        <w:rPr>
          <w:spacing w:val="-2"/>
          <w:sz w:val="22"/>
        </w:rPr>
        <w:t> </w:t>
      </w:r>
      <w:r>
        <w:rPr>
          <w:sz w:val="22"/>
        </w:rPr>
        <w:t>complex</w:t>
      </w:r>
      <w:r>
        <w:rPr>
          <w:spacing w:val="-3"/>
          <w:sz w:val="22"/>
        </w:rPr>
        <w:t> </w:t>
      </w:r>
      <w:r>
        <w:rPr>
          <w:sz w:val="22"/>
        </w:rPr>
        <w:t>ideas</w:t>
      </w:r>
      <w:r>
        <w:rPr>
          <w:spacing w:val="-3"/>
          <w:sz w:val="22"/>
        </w:rPr>
        <w:t> </w:t>
      </w:r>
      <w:r>
        <w:rPr>
          <w:sz w:val="22"/>
        </w:rPr>
        <w:t>accurately,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apply</w:t>
      </w:r>
      <w:r>
        <w:rPr>
          <w:spacing w:val="-3"/>
          <w:sz w:val="22"/>
        </w:rPr>
        <w:t> </w:t>
      </w:r>
      <w:r>
        <w:rPr>
          <w:sz w:val="22"/>
        </w:rPr>
        <w:t>theoretical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situations.</w:t>
      </w:r>
      <w:r>
        <w:rPr>
          <w:spacing w:val="40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also be able to integrate a range of sources within an essay, work with how sources relate to or contradict one another, evaluate sources, critique theory, and position one's ideas in relation to others' ideas.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0" w:after="0"/>
        <w:ind w:left="19" w:right="224" w:firstLine="0"/>
        <w:jc w:val="left"/>
        <w:rPr>
          <w:sz w:val="22"/>
        </w:rPr>
      </w:pPr>
      <w:r>
        <w:rPr>
          <w:b/>
          <w:sz w:val="22"/>
        </w:rPr>
        <w:t>Verbal Reasoning (Critical Thinking):</w:t>
      </w:r>
      <w:r>
        <w:rPr>
          <w:b/>
          <w:spacing w:val="40"/>
          <w:sz w:val="22"/>
        </w:rPr>
        <w:t> </w:t>
      </w:r>
      <w:r>
        <w:rPr>
          <w:sz w:val="22"/>
        </w:rPr>
        <w:t>Students</w:t>
      </w:r>
      <w:r>
        <w:rPr>
          <w:b/>
          <w:sz w:val="22"/>
        </w:rPr>
        <w:t>, </w:t>
      </w:r>
      <w:r>
        <w:rPr>
          <w:sz w:val="22"/>
        </w:rPr>
        <w:t>in writing or speaking, should be able to cite evidence appropriately, represent and attribute complex ideas accurately, and apply theoretical material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situations.</w:t>
      </w:r>
      <w:r>
        <w:rPr>
          <w:spacing w:val="40"/>
          <w:sz w:val="22"/>
        </w:rPr>
        <w:t> </w:t>
      </w:r>
      <w:r>
        <w:rPr>
          <w:sz w:val="22"/>
        </w:rPr>
        <w:t>They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40"/>
          <w:sz w:val="22"/>
        </w:rPr>
        <w:t> </w:t>
      </w:r>
      <w:r>
        <w:rPr>
          <w:sz w:val="22"/>
        </w:rPr>
        <w:t>integrate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range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sources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essay, work with how sources relate to or contradict one another, evaluate sources, critique theory, and position one's ideas in relation to others' ideas.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80" w:bottom="280" w:left="1440" w:right="1440"/>
        </w:sectPr>
      </w:pP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80" w:after="0"/>
        <w:ind w:left="19" w:right="530" w:firstLine="0"/>
        <w:jc w:val="left"/>
        <w:rPr>
          <w:sz w:val="22"/>
        </w:rPr>
      </w:pPr>
      <w:r>
        <w:rPr>
          <w:b/>
          <w:sz w:val="22"/>
        </w:rPr>
        <w:t>Using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Library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Technology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Further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Learning:</w:t>
      </w:r>
      <w:r>
        <w:rPr>
          <w:b/>
          <w:spacing w:val="40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 locate and evaluate a variety of different kinds of sources in the Healey Library, including on-line </w:t>
      </w:r>
      <w:r>
        <w:rPr>
          <w:spacing w:val="-2"/>
          <w:sz w:val="22"/>
        </w:rPr>
        <w:t>sources.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0" w:after="0"/>
        <w:ind w:left="19" w:right="224" w:firstLine="0"/>
        <w:jc w:val="left"/>
        <w:rPr>
          <w:sz w:val="22"/>
        </w:rPr>
      </w:pPr>
      <w:r>
        <w:rPr>
          <w:b/>
          <w:sz w:val="22"/>
        </w:rPr>
        <w:t>Collaborative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Work:</w:t>
      </w:r>
      <w:r>
        <w:rPr>
          <w:b/>
          <w:spacing w:val="40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team</w:t>
      </w:r>
      <w:r>
        <w:rPr>
          <w:spacing w:val="-3"/>
          <w:sz w:val="22"/>
        </w:rPr>
        <w:t> </w:t>
      </w:r>
      <w:r>
        <w:rPr>
          <w:sz w:val="22"/>
        </w:rPr>
        <w:t>project</w:t>
      </w:r>
      <w:r>
        <w:rPr>
          <w:spacing w:val="-3"/>
          <w:sz w:val="22"/>
        </w:rPr>
        <w:t> </w:t>
      </w:r>
      <w:r>
        <w:rPr>
          <w:sz w:val="22"/>
        </w:rPr>
        <w:t>involving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concrete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interesting</w:t>
      </w:r>
      <w:r>
        <w:rPr>
          <w:spacing w:val="-3"/>
          <w:sz w:val="22"/>
        </w:rPr>
        <w:t> </w:t>
      </w:r>
      <w:r>
        <w:rPr>
          <w:sz w:val="22"/>
        </w:rPr>
        <w:t>project, typically reporting to the class as a whole.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287" w:val="left" w:leader="none"/>
        </w:tabs>
        <w:spacing w:line="240" w:lineRule="auto" w:before="0" w:after="0"/>
        <w:ind w:left="19" w:right="143" w:firstLine="0"/>
        <w:jc w:val="left"/>
        <w:rPr>
          <w:sz w:val="22"/>
        </w:rPr>
      </w:pPr>
      <w:r>
        <w:rPr>
          <w:b/>
          <w:sz w:val="22"/>
        </w:rPr>
        <w:t>Speaking/Listening:</w:t>
      </w:r>
      <w:r>
        <w:rPr>
          <w:b/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cite</w:t>
      </w:r>
      <w:r>
        <w:rPr>
          <w:spacing w:val="-4"/>
          <w:sz w:val="22"/>
        </w:rPr>
        <w:t> </w:t>
      </w:r>
      <w:r>
        <w:rPr>
          <w:sz w:val="22"/>
        </w:rPr>
        <w:t>evidence</w:t>
      </w:r>
      <w:r>
        <w:rPr>
          <w:spacing w:val="-4"/>
          <w:sz w:val="22"/>
        </w:rPr>
        <w:t> </w:t>
      </w:r>
      <w:r>
        <w:rPr>
          <w:sz w:val="22"/>
        </w:rPr>
        <w:t>appropriately,</w:t>
      </w:r>
      <w:r>
        <w:rPr>
          <w:spacing w:val="-6"/>
          <w:sz w:val="22"/>
        </w:rPr>
        <w:t> </w:t>
      </w:r>
      <w:r>
        <w:rPr>
          <w:sz w:val="22"/>
        </w:rPr>
        <w:t>represent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attribute complex ideas accurately, and apply theoretical material to other situations.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65" w:after="0"/>
        <w:ind w:left="19" w:right="147" w:firstLine="0"/>
        <w:jc w:val="left"/>
        <w:rPr>
          <w:sz w:val="22"/>
        </w:rPr>
      </w:pPr>
      <w:r>
        <w:rPr>
          <w:b/>
          <w:sz w:val="22"/>
        </w:rPr>
        <w:t>Academic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Self-Assessment:</w:t>
      </w:r>
      <w:r>
        <w:rPr>
          <w:b/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review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progress</w:t>
      </w:r>
      <w:r>
        <w:rPr>
          <w:spacing w:val="-3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selection</w:t>
      </w:r>
      <w:r>
        <w:rPr>
          <w:spacing w:val="-3"/>
          <w:sz w:val="22"/>
        </w:rPr>
        <w:t> </w:t>
      </w:r>
      <w:r>
        <w:rPr>
          <w:sz w:val="22"/>
        </w:rPr>
        <w:t>of assignments during a term.</w:t>
      </w:r>
    </w:p>
    <w:sectPr>
      <w:pgSz w:w="12240" w:h="15840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9" w:hanging="27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2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9" w:hanging="27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88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2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6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4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92" w:hanging="27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8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" w:right="3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 Bruss</dc:creator>
  <dc:title>First-Year and Intermediate Seminar Leaning Outcomes</dc:title>
  <dcterms:created xsi:type="dcterms:W3CDTF">2026-04-15T18:25:44Z</dcterms:created>
  <dcterms:modified xsi:type="dcterms:W3CDTF">2026-04-15T18:25:44Z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Word</vt:lpwstr>
  </property>
  <property fmtid="{D5CDD505-2E9C-101B-9397-08002B2CF9AE}" pid="4" name="LastSaved">
    <vt:filetime>2026-04-15T00:00:00Z</vt:filetime>
  </property>
  <property fmtid="{D5CDD505-2E9C-101B-9397-08002B2CF9AE}" pid="5" name="Producer">
    <vt:lpwstr>Adobe Acrobat (64-bit) 26 Paper Capture Plug-in</vt:lpwstr>
  </property>
</Properties>
</file>