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7FFF" w14:textId="77777777" w:rsidR="00AB5826" w:rsidRDefault="00000000">
      <w:pPr>
        <w:pStyle w:val="Title"/>
        <w:spacing w:before="79" w:line="220" w:lineRule="auto"/>
        <w:ind w:right="1925" w:firstLine="2095"/>
      </w:pPr>
      <w:r>
        <w:rPr>
          <w:color w:val="343434"/>
          <w:w w:val="110"/>
        </w:rPr>
        <w:t>Proposed Plans Mathematics/Quantitative Reasoning Requirement</w:t>
      </w:r>
    </w:p>
    <w:p w14:paraId="459B8000" w14:textId="77777777" w:rsidR="00AB5826" w:rsidRDefault="00000000">
      <w:pPr>
        <w:pStyle w:val="Title"/>
        <w:spacing w:line="232" w:lineRule="auto"/>
        <w:ind w:left="4014"/>
      </w:pPr>
      <w:r>
        <w:rPr>
          <w:color w:val="343434"/>
          <w:w w:val="105"/>
        </w:rPr>
        <w:t>University of Massachusetts Boston December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1,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1997</w:t>
      </w:r>
    </w:p>
    <w:p w14:paraId="459B8001" w14:textId="77777777" w:rsidR="00AB5826" w:rsidRDefault="00AB5826">
      <w:pPr>
        <w:pStyle w:val="BodyText"/>
        <w:spacing w:before="182"/>
        <w:rPr>
          <w:sz w:val="26"/>
        </w:rPr>
      </w:pPr>
    </w:p>
    <w:p w14:paraId="459B8002" w14:textId="77777777" w:rsidR="00AB5826" w:rsidRDefault="00000000">
      <w:pPr>
        <w:pStyle w:val="BodyText"/>
        <w:ind w:left="165"/>
      </w:pPr>
      <w:r>
        <w:rPr>
          <w:color w:val="343434"/>
          <w:spacing w:val="-2"/>
          <w:w w:val="105"/>
        </w:rPr>
        <w:t>Alternative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spacing w:val="-2"/>
          <w:w w:val="105"/>
        </w:rPr>
        <w:t>Ways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to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spacing w:val="-2"/>
          <w:w w:val="105"/>
        </w:rPr>
        <w:t>fulfill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spacing w:val="-2"/>
          <w:w w:val="105"/>
        </w:rPr>
        <w:t>the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2"/>
          <w:w w:val="105"/>
        </w:rPr>
        <w:t>Mathematics/Quantitative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Reasoning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spacing w:val="-2"/>
          <w:w w:val="105"/>
        </w:rPr>
        <w:t>Requirement</w:t>
      </w:r>
    </w:p>
    <w:p w14:paraId="459B8003" w14:textId="77777777" w:rsidR="00AB5826" w:rsidRDefault="00000000">
      <w:pPr>
        <w:pStyle w:val="BodyText"/>
        <w:spacing w:before="246" w:line="220" w:lineRule="auto"/>
        <w:ind w:left="144" w:right="126" w:firstLine="13"/>
        <w:jc w:val="both"/>
      </w:pPr>
      <w:r>
        <w:rPr>
          <w:color w:val="343434"/>
        </w:rPr>
        <w:t>All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students who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enter the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University as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freshmen or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as transfer students with fewer than 30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credits (or equivalent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competencies)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would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their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first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year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at UMass Boston, need to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demonstrate competence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in mathematics/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quantitative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reasoning by any of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the following methods:</w:t>
      </w:r>
    </w:p>
    <w:p w14:paraId="459B8004" w14:textId="77777777" w:rsidR="00AB5826" w:rsidRDefault="00000000">
      <w:pPr>
        <w:pStyle w:val="ListParagraph"/>
        <w:numPr>
          <w:ilvl w:val="0"/>
          <w:numId w:val="6"/>
        </w:numPr>
        <w:tabs>
          <w:tab w:val="left" w:pos="469"/>
        </w:tabs>
        <w:spacing w:before="231"/>
        <w:ind w:left="469" w:hanging="311"/>
        <w:rPr>
          <w:sz w:val="23"/>
        </w:rPr>
      </w:pPr>
      <w:r>
        <w:rPr>
          <w:color w:val="343434"/>
          <w:spacing w:val="-2"/>
          <w:sz w:val="23"/>
        </w:rPr>
        <w:t>Achieving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pacing w:val="-2"/>
          <w:sz w:val="23"/>
        </w:rPr>
        <w:t>a</w:t>
      </w:r>
      <w:r>
        <w:rPr>
          <w:color w:val="343434"/>
          <w:spacing w:val="2"/>
          <w:sz w:val="23"/>
        </w:rPr>
        <w:t xml:space="preserve"> </w:t>
      </w:r>
      <w:r>
        <w:rPr>
          <w:color w:val="343434"/>
          <w:spacing w:val="-2"/>
          <w:sz w:val="23"/>
        </w:rPr>
        <w:t>designated</w:t>
      </w:r>
      <w:r>
        <w:rPr>
          <w:color w:val="343434"/>
          <w:spacing w:val="3"/>
          <w:sz w:val="23"/>
        </w:rPr>
        <w:t xml:space="preserve"> </w:t>
      </w:r>
      <w:r>
        <w:rPr>
          <w:color w:val="343434"/>
          <w:spacing w:val="-2"/>
          <w:sz w:val="23"/>
        </w:rPr>
        <w:t>minimum</w:t>
      </w:r>
      <w:r>
        <w:rPr>
          <w:color w:val="343434"/>
          <w:spacing w:val="-8"/>
          <w:sz w:val="23"/>
        </w:rPr>
        <w:t xml:space="preserve"> </w:t>
      </w:r>
      <w:r>
        <w:rPr>
          <w:color w:val="343434"/>
          <w:spacing w:val="-2"/>
          <w:sz w:val="23"/>
        </w:rPr>
        <w:t>score</w:t>
      </w:r>
      <w:r>
        <w:rPr>
          <w:color w:val="343434"/>
          <w:spacing w:val="-24"/>
          <w:sz w:val="23"/>
        </w:rPr>
        <w:t xml:space="preserve"> </w:t>
      </w:r>
      <w:r>
        <w:rPr>
          <w:color w:val="343434"/>
          <w:spacing w:val="-2"/>
          <w:sz w:val="23"/>
        </w:rPr>
        <w:t>on</w:t>
      </w:r>
      <w:r>
        <w:rPr>
          <w:color w:val="343434"/>
          <w:spacing w:val="-23"/>
          <w:sz w:val="23"/>
        </w:rPr>
        <w:t xml:space="preserve"> </w:t>
      </w:r>
      <w:r>
        <w:rPr>
          <w:color w:val="343434"/>
          <w:spacing w:val="-2"/>
          <w:sz w:val="23"/>
        </w:rPr>
        <w:t>an</w:t>
      </w:r>
      <w:r>
        <w:rPr>
          <w:color w:val="343434"/>
          <w:spacing w:val="-17"/>
          <w:sz w:val="23"/>
        </w:rPr>
        <w:t xml:space="preserve"> </w:t>
      </w:r>
      <w:r>
        <w:rPr>
          <w:color w:val="343434"/>
          <w:spacing w:val="-2"/>
          <w:sz w:val="23"/>
        </w:rPr>
        <w:t>Advanced</w:t>
      </w:r>
      <w:r>
        <w:rPr>
          <w:color w:val="343434"/>
          <w:spacing w:val="3"/>
          <w:sz w:val="23"/>
        </w:rPr>
        <w:t xml:space="preserve"> </w:t>
      </w:r>
      <w:r>
        <w:rPr>
          <w:color w:val="343434"/>
          <w:spacing w:val="-2"/>
          <w:sz w:val="23"/>
        </w:rPr>
        <w:t>Placement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pacing w:val="-2"/>
          <w:sz w:val="23"/>
        </w:rPr>
        <w:t>or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pacing w:val="-2"/>
          <w:sz w:val="23"/>
        </w:rPr>
        <w:t>CLEP</w:t>
      </w:r>
      <w:r>
        <w:rPr>
          <w:color w:val="343434"/>
          <w:spacing w:val="-16"/>
          <w:sz w:val="23"/>
        </w:rPr>
        <w:t xml:space="preserve"> </w:t>
      </w:r>
      <w:r>
        <w:rPr>
          <w:color w:val="343434"/>
          <w:spacing w:val="-2"/>
          <w:sz w:val="23"/>
        </w:rPr>
        <w:t>examination.</w:t>
      </w:r>
    </w:p>
    <w:p w14:paraId="459B8005" w14:textId="77777777" w:rsidR="00AB5826" w:rsidRDefault="00000000">
      <w:pPr>
        <w:pStyle w:val="ListParagraph"/>
        <w:numPr>
          <w:ilvl w:val="0"/>
          <w:numId w:val="6"/>
        </w:numPr>
        <w:tabs>
          <w:tab w:val="left" w:pos="459"/>
        </w:tabs>
        <w:spacing w:before="244" w:line="223" w:lineRule="auto"/>
        <w:ind w:left="144" w:right="67" w:firstLine="11"/>
        <w:rPr>
          <w:sz w:val="23"/>
        </w:rPr>
      </w:pPr>
      <w:r>
        <w:rPr>
          <w:color w:val="343434"/>
          <w:sz w:val="23"/>
        </w:rPr>
        <w:t>Placing</w:t>
      </w:r>
      <w:r>
        <w:rPr>
          <w:color w:val="343434"/>
          <w:spacing w:val="-4"/>
          <w:sz w:val="23"/>
        </w:rPr>
        <w:t xml:space="preserve"> </w:t>
      </w:r>
      <w:r>
        <w:rPr>
          <w:color w:val="343434"/>
          <w:sz w:val="23"/>
        </w:rPr>
        <w:t>into</w:t>
      </w:r>
      <w:r>
        <w:rPr>
          <w:color w:val="343434"/>
          <w:spacing w:val="-12"/>
          <w:sz w:val="23"/>
        </w:rPr>
        <w:t xml:space="preserve"> </w:t>
      </w:r>
      <w:r>
        <w:rPr>
          <w:color w:val="343434"/>
          <w:sz w:val="23"/>
        </w:rPr>
        <w:t>Math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z w:val="23"/>
        </w:rPr>
        <w:t>129,</w:t>
      </w:r>
      <w:r>
        <w:rPr>
          <w:color w:val="343434"/>
          <w:spacing w:val="-11"/>
          <w:sz w:val="23"/>
        </w:rPr>
        <w:t xml:space="preserve"> </w:t>
      </w:r>
      <w:r>
        <w:rPr>
          <w:color w:val="343434"/>
          <w:sz w:val="23"/>
        </w:rPr>
        <w:t>Math</w:t>
      </w:r>
      <w:r>
        <w:rPr>
          <w:color w:val="343434"/>
          <w:spacing w:val="-16"/>
          <w:sz w:val="23"/>
        </w:rPr>
        <w:t xml:space="preserve"> </w:t>
      </w:r>
      <w:r>
        <w:rPr>
          <w:color w:val="343434"/>
          <w:sz w:val="23"/>
        </w:rPr>
        <w:t>130</w:t>
      </w:r>
      <w:r>
        <w:rPr>
          <w:color w:val="343434"/>
          <w:spacing w:val="-18"/>
          <w:sz w:val="23"/>
        </w:rPr>
        <w:t xml:space="preserve"> </w:t>
      </w:r>
      <w:r>
        <w:rPr>
          <w:color w:val="343434"/>
          <w:sz w:val="23"/>
        </w:rPr>
        <w:t>or higher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z w:val="23"/>
        </w:rPr>
        <w:t>on University assessment tests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(which most likely will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z w:val="23"/>
        </w:rPr>
        <w:t>be revised to</w:t>
      </w:r>
      <w:r>
        <w:rPr>
          <w:color w:val="343434"/>
          <w:spacing w:val="-11"/>
          <w:sz w:val="23"/>
        </w:rPr>
        <w:t xml:space="preserve"> </w:t>
      </w:r>
      <w:r>
        <w:rPr>
          <w:color w:val="343434"/>
          <w:sz w:val="23"/>
        </w:rPr>
        <w:t>include a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z w:val="23"/>
        </w:rPr>
        <w:t>section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on</w:t>
      </w:r>
      <w:r>
        <w:rPr>
          <w:color w:val="343434"/>
          <w:spacing w:val="-11"/>
          <w:sz w:val="23"/>
        </w:rPr>
        <w:t xml:space="preserve"> </w:t>
      </w:r>
      <w:r>
        <w:rPr>
          <w:color w:val="343434"/>
          <w:sz w:val="23"/>
        </w:rPr>
        <w:t>quantitative reasoning topics),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z w:val="23"/>
        </w:rPr>
        <w:t>or</w:t>
      </w:r>
      <w:r>
        <w:rPr>
          <w:color w:val="343434"/>
          <w:spacing w:val="31"/>
          <w:sz w:val="23"/>
        </w:rPr>
        <w:t xml:space="preserve"> </w:t>
      </w:r>
      <w:r>
        <w:rPr>
          <w:color w:val="343434"/>
          <w:sz w:val="23"/>
        </w:rPr>
        <w:t>in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z w:val="23"/>
        </w:rPr>
        <w:t>CPCS</w:t>
      </w:r>
      <w:r>
        <w:rPr>
          <w:color w:val="343434"/>
          <w:spacing w:val="-21"/>
          <w:sz w:val="23"/>
        </w:rPr>
        <w:t xml:space="preserve"> </w:t>
      </w:r>
      <w:r>
        <w:rPr>
          <w:color w:val="343434"/>
          <w:sz w:val="23"/>
        </w:rPr>
        <w:t>scoring</w:t>
      </w:r>
      <w:r>
        <w:rPr>
          <w:color w:val="343434"/>
          <w:spacing w:val="-18"/>
          <w:sz w:val="23"/>
        </w:rPr>
        <w:t xml:space="preserve"> </w:t>
      </w:r>
      <w:r>
        <w:rPr>
          <w:color w:val="343434"/>
          <w:sz w:val="23"/>
        </w:rPr>
        <w:t>sufficiently high on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a college achievement test.</w:t>
      </w:r>
    </w:p>
    <w:p w14:paraId="459B8006" w14:textId="77777777" w:rsidR="00AB5826" w:rsidRDefault="00000000">
      <w:pPr>
        <w:pStyle w:val="ListParagraph"/>
        <w:numPr>
          <w:ilvl w:val="0"/>
          <w:numId w:val="6"/>
        </w:numPr>
        <w:tabs>
          <w:tab w:val="left" w:pos="131"/>
          <w:tab w:val="left" w:pos="490"/>
        </w:tabs>
        <w:spacing w:before="248" w:line="223" w:lineRule="auto"/>
        <w:ind w:left="131" w:right="437" w:hanging="2"/>
        <w:rPr>
          <w:sz w:val="23"/>
        </w:rPr>
      </w:pPr>
      <w:r>
        <w:rPr>
          <w:color w:val="343434"/>
          <w:sz w:val="23"/>
        </w:rPr>
        <w:t>Completing</w:t>
      </w:r>
      <w:r>
        <w:rPr>
          <w:color w:val="343434"/>
          <w:spacing w:val="5"/>
          <w:sz w:val="23"/>
        </w:rPr>
        <w:t xml:space="preserve"> </w:t>
      </w:r>
      <w:r>
        <w:rPr>
          <w:color w:val="343434"/>
          <w:sz w:val="23"/>
        </w:rPr>
        <w:t>the</w:t>
      </w:r>
      <w:r>
        <w:rPr>
          <w:color w:val="343434"/>
          <w:spacing w:val="-25"/>
          <w:sz w:val="23"/>
        </w:rPr>
        <w:t xml:space="preserve"> </w:t>
      </w:r>
      <w:r>
        <w:rPr>
          <w:color w:val="343434"/>
          <w:sz w:val="23"/>
        </w:rPr>
        <w:t>new</w:t>
      </w:r>
      <w:r>
        <w:rPr>
          <w:color w:val="343434"/>
          <w:spacing w:val="-18"/>
          <w:sz w:val="23"/>
        </w:rPr>
        <w:t xml:space="preserve"> </w:t>
      </w:r>
      <w:r>
        <w:rPr>
          <w:color w:val="343434"/>
          <w:sz w:val="23"/>
        </w:rPr>
        <w:t>course</w:t>
      </w:r>
      <w:r>
        <w:rPr>
          <w:color w:val="343434"/>
          <w:spacing w:val="-24"/>
          <w:sz w:val="23"/>
        </w:rPr>
        <w:t xml:space="preserve"> </w:t>
      </w:r>
      <w:r>
        <w:rPr>
          <w:color w:val="343434"/>
          <w:sz w:val="23"/>
        </w:rPr>
        <w:t>being</w:t>
      </w:r>
      <w:r>
        <w:rPr>
          <w:color w:val="343434"/>
          <w:spacing w:val="-17"/>
          <w:sz w:val="23"/>
        </w:rPr>
        <w:t xml:space="preserve"> </w:t>
      </w:r>
      <w:r>
        <w:rPr>
          <w:color w:val="343434"/>
          <w:sz w:val="23"/>
        </w:rPr>
        <w:t>proposed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z w:val="23"/>
        </w:rPr>
        <w:t>in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College</w:t>
      </w:r>
      <w:r>
        <w:rPr>
          <w:color w:val="343434"/>
          <w:spacing w:val="-13"/>
          <w:sz w:val="23"/>
        </w:rPr>
        <w:t xml:space="preserve"> </w:t>
      </w:r>
      <w:r>
        <w:rPr>
          <w:color w:val="343434"/>
          <w:sz w:val="23"/>
        </w:rPr>
        <w:t>Algebra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by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the</w:t>
      </w:r>
      <w:r>
        <w:rPr>
          <w:color w:val="343434"/>
          <w:spacing w:val="-18"/>
          <w:sz w:val="23"/>
        </w:rPr>
        <w:t xml:space="preserve"> </w:t>
      </w:r>
      <w:r>
        <w:rPr>
          <w:color w:val="343434"/>
          <w:sz w:val="23"/>
        </w:rPr>
        <w:t>Mathematics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-16"/>
          <w:sz w:val="23"/>
        </w:rPr>
        <w:t xml:space="preserve"> </w:t>
      </w:r>
      <w:r>
        <w:rPr>
          <w:color w:val="343434"/>
          <w:sz w:val="23"/>
        </w:rPr>
        <w:t xml:space="preserve">Computer Science Department </w:t>
      </w:r>
      <w:r>
        <w:rPr>
          <w:color w:val="343434"/>
          <w:sz w:val="20"/>
        </w:rPr>
        <w:t xml:space="preserve">(if </w:t>
      </w:r>
      <w:r>
        <w:rPr>
          <w:color w:val="343434"/>
          <w:sz w:val="23"/>
        </w:rPr>
        <w:t>approved), or Math</w:t>
      </w:r>
      <w:r>
        <w:rPr>
          <w:color w:val="343434"/>
          <w:spacing w:val="-18"/>
          <w:sz w:val="23"/>
        </w:rPr>
        <w:t xml:space="preserve"> </w:t>
      </w:r>
      <w:r>
        <w:rPr>
          <w:color w:val="343434"/>
          <w:sz w:val="23"/>
        </w:rPr>
        <w:t>124</w:t>
      </w:r>
      <w:r>
        <w:rPr>
          <w:color w:val="343434"/>
          <w:spacing w:val="-6"/>
          <w:sz w:val="23"/>
        </w:rPr>
        <w:t xml:space="preserve"> </w:t>
      </w:r>
      <w:r>
        <w:rPr>
          <w:color w:val="343434"/>
          <w:sz w:val="23"/>
        </w:rPr>
        <w:t>or higher,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or in CPCS the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z w:val="23"/>
        </w:rPr>
        <w:t>statistics competency.</w:t>
      </w:r>
    </w:p>
    <w:p w14:paraId="459B8007" w14:textId="77777777" w:rsidR="00AB5826" w:rsidRDefault="00000000">
      <w:pPr>
        <w:pStyle w:val="ListParagraph"/>
        <w:numPr>
          <w:ilvl w:val="0"/>
          <w:numId w:val="6"/>
        </w:numPr>
        <w:tabs>
          <w:tab w:val="left" w:pos="141"/>
          <w:tab w:val="left" w:pos="454"/>
        </w:tabs>
        <w:spacing w:before="247" w:line="223" w:lineRule="auto"/>
        <w:ind w:left="141" w:right="154" w:hanging="1"/>
        <w:rPr>
          <w:sz w:val="23"/>
        </w:rPr>
      </w:pPr>
      <w:r>
        <w:rPr>
          <w:color w:val="343434"/>
          <w:sz w:val="23"/>
        </w:rPr>
        <w:t>Completing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z w:val="23"/>
        </w:rPr>
        <w:t>an</w:t>
      </w:r>
      <w:r>
        <w:rPr>
          <w:color w:val="343434"/>
          <w:spacing w:val="-11"/>
          <w:sz w:val="23"/>
        </w:rPr>
        <w:t xml:space="preserve"> </w:t>
      </w:r>
      <w:r>
        <w:rPr>
          <w:color w:val="343434"/>
          <w:sz w:val="23"/>
        </w:rPr>
        <w:t>approved quantitative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z w:val="23"/>
        </w:rPr>
        <w:t>reasoning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course (or</w:t>
      </w:r>
      <w:r>
        <w:rPr>
          <w:color w:val="343434"/>
          <w:spacing w:val="-23"/>
          <w:sz w:val="23"/>
        </w:rPr>
        <w:t xml:space="preserve"> </w:t>
      </w:r>
      <w:r>
        <w:rPr>
          <w:color w:val="343434"/>
          <w:sz w:val="23"/>
        </w:rPr>
        <w:t>equivalent</w:t>
      </w:r>
      <w:r>
        <w:rPr>
          <w:color w:val="343434"/>
          <w:spacing w:val="-10"/>
          <w:sz w:val="23"/>
        </w:rPr>
        <w:t xml:space="preserve"> </w:t>
      </w:r>
      <w:r>
        <w:rPr>
          <w:color w:val="343434"/>
          <w:sz w:val="23"/>
        </w:rPr>
        <w:t>competencies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in the</w:t>
      </w:r>
      <w:r>
        <w:rPr>
          <w:color w:val="343434"/>
          <w:spacing w:val="-22"/>
          <w:sz w:val="23"/>
        </w:rPr>
        <w:t xml:space="preserve"> </w:t>
      </w:r>
      <w:r>
        <w:rPr>
          <w:color w:val="343434"/>
          <w:sz w:val="23"/>
        </w:rPr>
        <w:t>College</w:t>
      </w:r>
      <w:r>
        <w:rPr>
          <w:color w:val="343434"/>
          <w:spacing w:val="-3"/>
          <w:sz w:val="23"/>
        </w:rPr>
        <w:t xml:space="preserve"> </w:t>
      </w:r>
      <w:r>
        <w:rPr>
          <w:color w:val="343434"/>
          <w:sz w:val="23"/>
        </w:rPr>
        <w:t>of Public and Community Service) fulfilling the goals described below</w:t>
      </w:r>
      <w:r>
        <w:rPr>
          <w:color w:val="5D5D5D"/>
          <w:sz w:val="23"/>
        </w:rPr>
        <w:t>.</w:t>
      </w:r>
    </w:p>
    <w:p w14:paraId="459B8008" w14:textId="5A85A2B1" w:rsidR="00AB5826" w:rsidRDefault="00000000">
      <w:pPr>
        <w:pStyle w:val="ListParagraph"/>
        <w:numPr>
          <w:ilvl w:val="0"/>
          <w:numId w:val="6"/>
        </w:numPr>
        <w:tabs>
          <w:tab w:val="left" w:pos="412"/>
        </w:tabs>
        <w:spacing w:before="233"/>
        <w:ind w:left="412" w:hanging="279"/>
        <w:rPr>
          <w:sz w:val="23"/>
        </w:rPr>
      </w:pPr>
      <w:r>
        <w:rPr>
          <w:color w:val="343434"/>
          <w:sz w:val="23"/>
        </w:rPr>
        <w:t>Transferring</w:t>
      </w:r>
      <w:r>
        <w:rPr>
          <w:color w:val="343434"/>
          <w:spacing w:val="4"/>
          <w:sz w:val="23"/>
        </w:rPr>
        <w:t xml:space="preserve"> </w:t>
      </w:r>
      <w:r>
        <w:rPr>
          <w:color w:val="343434"/>
          <w:sz w:val="23"/>
        </w:rPr>
        <w:t>in</w:t>
      </w:r>
      <w:r>
        <w:rPr>
          <w:color w:val="343434"/>
          <w:spacing w:val="-14"/>
          <w:sz w:val="23"/>
        </w:rPr>
        <w:t xml:space="preserve"> </w:t>
      </w:r>
      <w:r>
        <w:rPr>
          <w:color w:val="343434"/>
          <w:sz w:val="23"/>
        </w:rPr>
        <w:t>a course</w:t>
      </w:r>
      <w:r>
        <w:rPr>
          <w:color w:val="343434"/>
          <w:spacing w:val="-20"/>
          <w:sz w:val="23"/>
        </w:rPr>
        <w:t xml:space="preserve"> </w:t>
      </w:r>
      <w:r>
        <w:rPr>
          <w:color w:val="343434"/>
          <w:sz w:val="23"/>
        </w:rPr>
        <w:t>equivalent</w:t>
      </w:r>
      <w:r>
        <w:rPr>
          <w:color w:val="343434"/>
          <w:spacing w:val="15"/>
          <w:sz w:val="23"/>
        </w:rPr>
        <w:t xml:space="preserve"> </w:t>
      </w:r>
      <w:r>
        <w:rPr>
          <w:color w:val="343434"/>
          <w:sz w:val="23"/>
        </w:rPr>
        <w:t>to</w:t>
      </w:r>
      <w:r>
        <w:rPr>
          <w:color w:val="343434"/>
          <w:spacing w:val="-29"/>
          <w:sz w:val="23"/>
        </w:rPr>
        <w:t xml:space="preserve"> </w:t>
      </w:r>
      <w:r>
        <w:rPr>
          <w:color w:val="343434"/>
          <w:sz w:val="23"/>
        </w:rPr>
        <w:t>or</w:t>
      </w:r>
      <w:r>
        <w:rPr>
          <w:color w:val="343434"/>
          <w:spacing w:val="-6"/>
          <w:sz w:val="23"/>
        </w:rPr>
        <w:t xml:space="preserve"> </w:t>
      </w:r>
      <w:r>
        <w:rPr>
          <w:color w:val="343434"/>
          <w:sz w:val="23"/>
        </w:rPr>
        <w:t>higher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z w:val="23"/>
        </w:rPr>
        <w:t>than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z w:val="23"/>
        </w:rPr>
        <w:t>those</w:t>
      </w:r>
      <w:r>
        <w:rPr>
          <w:color w:val="343434"/>
          <w:spacing w:val="-12"/>
          <w:sz w:val="23"/>
        </w:rPr>
        <w:t xml:space="preserve"> </w:t>
      </w:r>
      <w:r>
        <w:rPr>
          <w:color w:val="343434"/>
          <w:sz w:val="23"/>
        </w:rPr>
        <w:t>in</w:t>
      </w:r>
      <w:r>
        <w:rPr>
          <w:color w:val="343434"/>
          <w:spacing w:val="12"/>
          <w:sz w:val="23"/>
        </w:rPr>
        <w:t xml:space="preserve"> </w:t>
      </w:r>
      <w:r>
        <w:rPr>
          <w:color w:val="343434"/>
          <w:sz w:val="23"/>
        </w:rPr>
        <w:t>C</w:t>
      </w:r>
      <w:r>
        <w:rPr>
          <w:color w:val="343434"/>
          <w:spacing w:val="1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pacing w:val="-2"/>
          <w:sz w:val="23"/>
        </w:rPr>
        <w:t>D</w:t>
      </w:r>
      <w:r w:rsidR="001547F4">
        <w:rPr>
          <w:color w:val="343434"/>
          <w:spacing w:val="-2"/>
          <w:sz w:val="23"/>
        </w:rPr>
        <w:t xml:space="preserve"> </w:t>
      </w:r>
      <w:r>
        <w:rPr>
          <w:color w:val="343434"/>
          <w:spacing w:val="-2"/>
          <w:sz w:val="23"/>
        </w:rPr>
        <w:t>above.</w:t>
      </w:r>
    </w:p>
    <w:p w14:paraId="459B8009" w14:textId="77777777" w:rsidR="00AB5826" w:rsidRDefault="00000000">
      <w:pPr>
        <w:pStyle w:val="BodyText"/>
        <w:spacing w:before="221" w:line="259" w:lineRule="exact"/>
        <w:ind w:left="122"/>
        <w:jc w:val="both"/>
      </w:pPr>
      <w:r>
        <w:rPr>
          <w:color w:val="343434"/>
        </w:rPr>
        <w:t>On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basis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University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assessment</w:t>
      </w:r>
      <w:r>
        <w:rPr>
          <w:color w:val="343434"/>
          <w:spacing w:val="24"/>
        </w:rPr>
        <w:t xml:space="preserve"> </w:t>
      </w:r>
      <w:r>
        <w:rPr>
          <w:color w:val="343434"/>
        </w:rPr>
        <w:t>testing,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students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may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require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additional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work</w:t>
      </w:r>
      <w:r>
        <w:rPr>
          <w:color w:val="343434"/>
          <w:spacing w:val="-5"/>
        </w:rPr>
        <w:t xml:space="preserve"> in</w:t>
      </w:r>
    </w:p>
    <w:p w14:paraId="459B800A" w14:textId="2066CB23" w:rsidR="00AB5826" w:rsidRDefault="00000000">
      <w:pPr>
        <w:pStyle w:val="BodyText"/>
        <w:spacing w:before="16" w:line="216" w:lineRule="auto"/>
        <w:ind w:left="136" w:right="141" w:hanging="1"/>
        <w:jc w:val="both"/>
      </w:pPr>
      <w:r>
        <w:rPr>
          <w:color w:val="343434"/>
        </w:rPr>
        <w:t>mathematics/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quantitative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reasoning,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prior to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taking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courses listed in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C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or D</w:t>
      </w:r>
      <w:r>
        <w:rPr>
          <w:color w:val="343434"/>
          <w:spacing w:val="-15"/>
        </w:rPr>
        <w:t xml:space="preserve"> </w:t>
      </w:r>
      <w:r>
        <w:rPr>
          <w:color w:val="343434"/>
        </w:rPr>
        <w:t>above,</w:t>
      </w:r>
      <w:r w:rsidR="009D1743">
        <w:rPr>
          <w:color w:val="343434"/>
        </w:rPr>
        <w:t xml:space="preserve"> </w:t>
      </w:r>
      <w:r>
        <w:rPr>
          <w:color w:val="343434"/>
        </w:rPr>
        <w:t>and hence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may need two</w:t>
      </w:r>
      <w:r w:rsidR="009D1743">
        <w:rPr>
          <w:color w:val="343434"/>
        </w:rPr>
        <w:t xml:space="preserve"> </w:t>
      </w:r>
      <w:r>
        <w:rPr>
          <w:color w:val="343434"/>
        </w:rPr>
        <w:t>or more semesters to</w:t>
      </w:r>
      <w:r>
        <w:rPr>
          <w:color w:val="343434"/>
          <w:spacing w:val="-19"/>
        </w:rPr>
        <w:t xml:space="preserve"> </w:t>
      </w:r>
      <w:r>
        <w:rPr>
          <w:color w:val="343434"/>
        </w:rPr>
        <w:t>complete this requirement.</w:t>
      </w:r>
    </w:p>
    <w:p w14:paraId="459B800B" w14:textId="77777777" w:rsidR="00AB5826" w:rsidRDefault="00AB5826">
      <w:pPr>
        <w:pStyle w:val="BodyText"/>
        <w:spacing w:before="221"/>
      </w:pPr>
    </w:p>
    <w:p w14:paraId="459B800C" w14:textId="228BC5B9" w:rsidR="00AB5826" w:rsidRDefault="00000000">
      <w:pPr>
        <w:ind w:left="122"/>
        <w:rPr>
          <w:b/>
          <w:sz w:val="21"/>
        </w:rPr>
      </w:pPr>
      <w:r>
        <w:rPr>
          <w:b/>
          <w:color w:val="343434"/>
          <w:sz w:val="21"/>
        </w:rPr>
        <w:t>QR</w:t>
      </w:r>
      <w:r>
        <w:rPr>
          <w:b/>
          <w:color w:val="343434"/>
          <w:spacing w:val="-31"/>
          <w:sz w:val="21"/>
        </w:rPr>
        <w:t xml:space="preserve"> </w:t>
      </w:r>
      <w:r>
        <w:rPr>
          <w:b/>
          <w:color w:val="343434"/>
          <w:sz w:val="21"/>
        </w:rPr>
        <w:t>Courses</w:t>
      </w:r>
      <w:r>
        <w:rPr>
          <w:b/>
          <w:color w:val="343434"/>
          <w:spacing w:val="-13"/>
          <w:sz w:val="21"/>
        </w:rPr>
        <w:t xml:space="preserve"> </w:t>
      </w:r>
      <w:r>
        <w:rPr>
          <w:b/>
          <w:color w:val="343434"/>
          <w:spacing w:val="-2"/>
          <w:sz w:val="21"/>
        </w:rPr>
        <w:t>or</w:t>
      </w:r>
      <w:r w:rsidR="009D1743">
        <w:rPr>
          <w:b/>
          <w:color w:val="343434"/>
          <w:spacing w:val="-2"/>
          <w:sz w:val="21"/>
        </w:rPr>
        <w:t xml:space="preserve"> </w:t>
      </w:r>
      <w:r>
        <w:rPr>
          <w:b/>
          <w:color w:val="343434"/>
          <w:spacing w:val="-2"/>
          <w:sz w:val="21"/>
        </w:rPr>
        <w:t>Competency</w:t>
      </w:r>
    </w:p>
    <w:p w14:paraId="459B800D" w14:textId="77777777" w:rsidR="00AB5826" w:rsidRDefault="00AB5826">
      <w:pPr>
        <w:pStyle w:val="BodyText"/>
        <w:spacing w:before="6"/>
        <w:rPr>
          <w:b/>
          <w:sz w:val="21"/>
        </w:rPr>
      </w:pPr>
    </w:p>
    <w:p w14:paraId="459B800E" w14:textId="672D1309" w:rsidR="00AB5826" w:rsidRDefault="00000000">
      <w:pPr>
        <w:pStyle w:val="BodyText"/>
        <w:spacing w:line="223" w:lineRule="auto"/>
        <w:ind w:left="122" w:right="129" w:hanging="6"/>
      </w:pPr>
      <w:r>
        <w:rPr>
          <w:color w:val="343434"/>
        </w:rPr>
        <w:t>The quantitative reasoning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(QR) requirement</w:t>
      </w:r>
      <w:r>
        <w:rPr>
          <w:color w:val="343434"/>
          <w:spacing w:val="38"/>
        </w:rPr>
        <w:t xml:space="preserve"> </w:t>
      </w:r>
      <w:r>
        <w:rPr>
          <w:color w:val="343434"/>
        </w:rPr>
        <w:t>places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stress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on reasoning, instead of on mathematical </w:t>
      </w:r>
      <w:r>
        <w:rPr>
          <w:color w:val="343434"/>
          <w:w w:val="105"/>
        </w:rPr>
        <w:t>manipulation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computation.</w:t>
      </w:r>
      <w:r>
        <w:rPr>
          <w:color w:val="343434"/>
          <w:spacing w:val="21"/>
          <w:w w:val="105"/>
        </w:rPr>
        <w:t xml:space="preserve"> </w:t>
      </w:r>
      <w:r>
        <w:rPr>
          <w:color w:val="343434"/>
          <w:w w:val="105"/>
        </w:rPr>
        <w:t>QR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entails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analyzing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quantitative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information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make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decisions, </w:t>
      </w:r>
      <w:r>
        <w:rPr>
          <w:color w:val="343434"/>
        </w:rPr>
        <w:t>judgements,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and predictions.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It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involves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defining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problems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means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numerical,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symbolic,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and visual representations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of real-world phenomena,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determining how to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solve them</w:t>
      </w:r>
      <w:r>
        <w:rPr>
          <w:color w:val="5D5D5D"/>
        </w:rPr>
        <w:t xml:space="preserve">, </w:t>
      </w:r>
      <w:r>
        <w:rPr>
          <w:color w:val="343434"/>
        </w:rPr>
        <w:t>deducing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consequences, formulating alternatives, and predicting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outcomes.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These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courses should motivate and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enable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students to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use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quantitative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reasoning skills throughout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their personal, academic, and professional lives.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These courses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should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not be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terminal, but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should be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designed to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feed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naturally into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other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courses in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 xml:space="preserve">general </w:t>
      </w:r>
      <w:r>
        <w:rPr>
          <w:color w:val="343434"/>
          <w:w w:val="105"/>
        </w:rPr>
        <w:t>education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variety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disciplines.</w:t>
      </w:r>
      <w:r>
        <w:rPr>
          <w:color w:val="343434"/>
          <w:spacing w:val="15"/>
          <w:w w:val="105"/>
        </w:rPr>
        <w:t xml:space="preserve"> </w:t>
      </w:r>
      <w:r>
        <w:rPr>
          <w:color w:val="343434"/>
          <w:w w:val="105"/>
        </w:rPr>
        <w:t>Faculty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from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across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19"/>
          <w:w w:val="105"/>
        </w:rPr>
        <w:t xml:space="preserve"> </w:t>
      </w:r>
      <w:r>
        <w:rPr>
          <w:color w:val="343434"/>
          <w:w w:val="105"/>
        </w:rPr>
        <w:t>disciplines</w:t>
      </w:r>
      <w:r>
        <w:rPr>
          <w:color w:val="343434"/>
          <w:spacing w:val="-19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not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just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mathematics </w:t>
      </w:r>
      <w:r>
        <w:rPr>
          <w:color w:val="343434"/>
          <w:spacing w:val="-2"/>
          <w:w w:val="105"/>
        </w:rPr>
        <w:t>are</w:t>
      </w:r>
      <w:r>
        <w:rPr>
          <w:color w:val="343434"/>
          <w:spacing w:val="-34"/>
          <w:w w:val="105"/>
        </w:rPr>
        <w:t xml:space="preserve"> </w:t>
      </w:r>
      <w:r>
        <w:rPr>
          <w:color w:val="343434"/>
          <w:spacing w:val="-2"/>
          <w:w w:val="105"/>
        </w:rPr>
        <w:t>encouraged</w:t>
      </w:r>
      <w:r>
        <w:rPr>
          <w:color w:val="343434"/>
          <w:spacing w:val="13"/>
          <w:w w:val="105"/>
        </w:rPr>
        <w:t xml:space="preserve"> </w:t>
      </w:r>
      <w:r>
        <w:rPr>
          <w:color w:val="343434"/>
          <w:spacing w:val="-2"/>
          <w:w w:val="105"/>
        </w:rPr>
        <w:t>to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spacing w:val="-2"/>
          <w:w w:val="105"/>
        </w:rPr>
        <w:t>develop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spacing w:val="-2"/>
          <w:w w:val="105"/>
        </w:rPr>
        <w:t>courses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2"/>
          <w:w w:val="105"/>
        </w:rPr>
        <w:t>and/or</w:t>
      </w:r>
      <w:r w:rsidR="009D1743">
        <w:rPr>
          <w:color w:val="343434"/>
          <w:spacing w:val="-2"/>
          <w:w w:val="105"/>
        </w:rPr>
        <w:t xml:space="preserve"> </w:t>
      </w:r>
      <w:r>
        <w:rPr>
          <w:color w:val="343434"/>
          <w:spacing w:val="-2"/>
          <w:w w:val="105"/>
        </w:rPr>
        <w:t>competencies</w:t>
      </w:r>
      <w:r>
        <w:rPr>
          <w:color w:val="343434"/>
          <w:spacing w:val="14"/>
          <w:w w:val="105"/>
        </w:rPr>
        <w:t xml:space="preserve"> </w:t>
      </w:r>
      <w:r>
        <w:rPr>
          <w:color w:val="343434"/>
          <w:spacing w:val="-2"/>
          <w:w w:val="105"/>
        </w:rPr>
        <w:t>that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spacing w:val="-2"/>
          <w:w w:val="105"/>
        </w:rPr>
        <w:t>meet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2"/>
          <w:w w:val="105"/>
        </w:rPr>
        <w:t>the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spacing w:val="-2"/>
          <w:w w:val="105"/>
        </w:rPr>
        <w:t>same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spacing w:val="-2"/>
          <w:w w:val="105"/>
        </w:rPr>
        <w:t>basic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2"/>
          <w:w w:val="105"/>
        </w:rPr>
        <w:t>goals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spacing w:val="-2"/>
          <w:w w:val="105"/>
        </w:rPr>
        <w:t>listed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spacing w:val="-2"/>
          <w:w w:val="105"/>
        </w:rPr>
        <w:t>below.</w:t>
      </w:r>
    </w:p>
    <w:p w14:paraId="459B800F" w14:textId="77777777" w:rsidR="00AB5826" w:rsidRDefault="00AB5826">
      <w:pPr>
        <w:pStyle w:val="BodyText"/>
        <w:spacing w:before="222"/>
      </w:pPr>
    </w:p>
    <w:p w14:paraId="459B8010" w14:textId="47402F63" w:rsidR="00AB5826" w:rsidRDefault="00000000">
      <w:pPr>
        <w:spacing w:before="1"/>
        <w:ind w:left="122"/>
        <w:rPr>
          <w:b/>
          <w:sz w:val="21"/>
        </w:rPr>
      </w:pPr>
      <w:r>
        <w:rPr>
          <w:b/>
          <w:color w:val="343434"/>
          <w:sz w:val="21"/>
        </w:rPr>
        <w:t>Goals</w:t>
      </w:r>
      <w:r>
        <w:rPr>
          <w:b/>
          <w:color w:val="343434"/>
          <w:spacing w:val="-17"/>
          <w:sz w:val="21"/>
        </w:rPr>
        <w:t xml:space="preserve"> </w:t>
      </w:r>
      <w:r>
        <w:rPr>
          <w:b/>
          <w:color w:val="343434"/>
          <w:sz w:val="21"/>
        </w:rPr>
        <w:t>of</w:t>
      </w:r>
      <w:r>
        <w:rPr>
          <w:b/>
          <w:color w:val="343434"/>
          <w:spacing w:val="-6"/>
          <w:sz w:val="21"/>
        </w:rPr>
        <w:t xml:space="preserve"> </w:t>
      </w:r>
      <w:r>
        <w:rPr>
          <w:b/>
          <w:color w:val="343434"/>
          <w:sz w:val="21"/>
        </w:rPr>
        <w:t>QR</w:t>
      </w:r>
      <w:r>
        <w:rPr>
          <w:b/>
          <w:color w:val="343434"/>
          <w:spacing w:val="-12"/>
          <w:sz w:val="21"/>
        </w:rPr>
        <w:t xml:space="preserve"> </w:t>
      </w:r>
      <w:r>
        <w:rPr>
          <w:b/>
          <w:color w:val="343434"/>
          <w:sz w:val="21"/>
        </w:rPr>
        <w:t>Courses</w:t>
      </w:r>
      <w:r>
        <w:rPr>
          <w:b/>
          <w:color w:val="343434"/>
          <w:spacing w:val="-10"/>
          <w:sz w:val="21"/>
        </w:rPr>
        <w:t xml:space="preserve"> </w:t>
      </w:r>
      <w:r>
        <w:rPr>
          <w:b/>
          <w:color w:val="343434"/>
          <w:spacing w:val="-2"/>
          <w:sz w:val="21"/>
        </w:rPr>
        <w:t>or</w:t>
      </w:r>
      <w:r w:rsidR="009D1743">
        <w:rPr>
          <w:b/>
          <w:color w:val="343434"/>
          <w:spacing w:val="-2"/>
          <w:sz w:val="21"/>
        </w:rPr>
        <w:t xml:space="preserve"> </w:t>
      </w:r>
      <w:r>
        <w:rPr>
          <w:b/>
          <w:color w:val="343434"/>
          <w:spacing w:val="-2"/>
          <w:sz w:val="21"/>
        </w:rPr>
        <w:t>Competency</w:t>
      </w:r>
    </w:p>
    <w:p w14:paraId="459B8011" w14:textId="77777777" w:rsidR="00AB5826" w:rsidRDefault="00000000">
      <w:pPr>
        <w:pStyle w:val="BodyText"/>
        <w:spacing w:before="232"/>
        <w:ind w:left="116"/>
      </w:pPr>
      <w:r>
        <w:rPr>
          <w:color w:val="343434"/>
        </w:rPr>
        <w:t>Students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will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develop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demonstrate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capacity</w:t>
      </w:r>
      <w:r>
        <w:rPr>
          <w:color w:val="343434"/>
          <w:spacing w:val="21"/>
        </w:rPr>
        <w:t xml:space="preserve"> </w:t>
      </w:r>
      <w:r>
        <w:rPr>
          <w:color w:val="343434"/>
          <w:spacing w:val="-5"/>
        </w:rPr>
        <w:t>to:</w:t>
      </w:r>
    </w:p>
    <w:p w14:paraId="459B8012" w14:textId="77777777" w:rsidR="00AB5826" w:rsidRDefault="00000000">
      <w:pPr>
        <w:pStyle w:val="ListParagraph"/>
        <w:numPr>
          <w:ilvl w:val="0"/>
          <w:numId w:val="5"/>
        </w:numPr>
        <w:tabs>
          <w:tab w:val="left" w:pos="401"/>
        </w:tabs>
        <w:spacing w:before="229" w:line="255" w:lineRule="exact"/>
        <w:ind w:left="401" w:hanging="290"/>
        <w:jc w:val="left"/>
        <w:rPr>
          <w:color w:val="343434"/>
          <w:sz w:val="23"/>
        </w:rPr>
      </w:pPr>
      <w:r>
        <w:rPr>
          <w:color w:val="343434"/>
          <w:sz w:val="23"/>
        </w:rPr>
        <w:t>Recognize</w:t>
      </w:r>
      <w:r>
        <w:rPr>
          <w:color w:val="343434"/>
          <w:spacing w:val="-6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pose</w:t>
      </w:r>
      <w:r>
        <w:rPr>
          <w:color w:val="343434"/>
          <w:spacing w:val="-2"/>
          <w:sz w:val="23"/>
        </w:rPr>
        <w:t xml:space="preserve"> </w:t>
      </w:r>
      <w:r>
        <w:rPr>
          <w:color w:val="343434"/>
          <w:sz w:val="23"/>
        </w:rPr>
        <w:t>real</w:t>
      </w:r>
      <w:r>
        <w:rPr>
          <w:color w:val="343434"/>
          <w:spacing w:val="-16"/>
          <w:sz w:val="23"/>
        </w:rPr>
        <w:t xml:space="preserve"> </w:t>
      </w:r>
      <w:r>
        <w:rPr>
          <w:color w:val="343434"/>
          <w:sz w:val="23"/>
        </w:rPr>
        <w:t>world</w:t>
      </w:r>
      <w:r>
        <w:rPr>
          <w:color w:val="343434"/>
          <w:spacing w:val="5"/>
          <w:sz w:val="23"/>
        </w:rPr>
        <w:t xml:space="preserve"> </w:t>
      </w:r>
      <w:r>
        <w:rPr>
          <w:color w:val="343434"/>
          <w:sz w:val="23"/>
        </w:rPr>
        <w:t>problems</w:t>
      </w:r>
      <w:r>
        <w:rPr>
          <w:color w:val="343434"/>
          <w:spacing w:val="-12"/>
          <w:sz w:val="23"/>
        </w:rPr>
        <w:t xml:space="preserve"> </w:t>
      </w:r>
      <w:r>
        <w:rPr>
          <w:color w:val="343434"/>
          <w:sz w:val="23"/>
        </w:rPr>
        <w:t>involving</w:t>
      </w:r>
      <w:r>
        <w:rPr>
          <w:color w:val="343434"/>
          <w:spacing w:val="-1"/>
          <w:sz w:val="23"/>
        </w:rPr>
        <w:t xml:space="preserve"> </w:t>
      </w:r>
      <w:r>
        <w:rPr>
          <w:color w:val="343434"/>
          <w:sz w:val="23"/>
        </w:rPr>
        <w:t>the</w:t>
      </w:r>
      <w:r>
        <w:rPr>
          <w:color w:val="343434"/>
          <w:spacing w:val="-10"/>
          <w:sz w:val="23"/>
        </w:rPr>
        <w:t xml:space="preserve"> </w:t>
      </w:r>
      <w:r>
        <w:rPr>
          <w:color w:val="343434"/>
          <w:sz w:val="23"/>
        </w:rPr>
        <w:t>use</w:t>
      </w:r>
      <w:r>
        <w:rPr>
          <w:color w:val="343434"/>
          <w:spacing w:val="-17"/>
          <w:sz w:val="23"/>
        </w:rPr>
        <w:t xml:space="preserve"> </w:t>
      </w:r>
      <w:r>
        <w:rPr>
          <w:color w:val="343434"/>
          <w:sz w:val="23"/>
        </w:rPr>
        <w:t>and/or</w:t>
      </w:r>
      <w:r>
        <w:rPr>
          <w:color w:val="343434"/>
          <w:spacing w:val="-22"/>
          <w:sz w:val="23"/>
        </w:rPr>
        <w:t xml:space="preserve"> </w:t>
      </w:r>
      <w:r>
        <w:rPr>
          <w:color w:val="343434"/>
          <w:sz w:val="23"/>
        </w:rPr>
        <w:t>collection</w:t>
      </w:r>
      <w:r>
        <w:rPr>
          <w:color w:val="343434"/>
          <w:spacing w:val="2"/>
          <w:sz w:val="23"/>
        </w:rPr>
        <w:t xml:space="preserve"> </w:t>
      </w:r>
      <w:r>
        <w:rPr>
          <w:color w:val="343434"/>
          <w:sz w:val="23"/>
        </w:rPr>
        <w:t>of</w:t>
      </w:r>
      <w:r>
        <w:rPr>
          <w:color w:val="343434"/>
          <w:spacing w:val="5"/>
          <w:sz w:val="23"/>
        </w:rPr>
        <w:t xml:space="preserve"> </w:t>
      </w:r>
      <w:r>
        <w:rPr>
          <w:color w:val="343434"/>
          <w:spacing w:val="-2"/>
          <w:sz w:val="23"/>
        </w:rPr>
        <w:t>data.</w:t>
      </w:r>
    </w:p>
    <w:p w14:paraId="459B8013" w14:textId="77777777" w:rsidR="00AB5826" w:rsidRDefault="00000000">
      <w:pPr>
        <w:pStyle w:val="ListParagraph"/>
        <w:numPr>
          <w:ilvl w:val="0"/>
          <w:numId w:val="5"/>
        </w:numPr>
        <w:tabs>
          <w:tab w:val="left" w:pos="412"/>
        </w:tabs>
        <w:spacing w:line="255" w:lineRule="exact"/>
        <w:ind w:left="412" w:hanging="286"/>
        <w:jc w:val="left"/>
        <w:rPr>
          <w:color w:val="343434"/>
          <w:sz w:val="23"/>
        </w:rPr>
      </w:pPr>
      <w:r>
        <w:rPr>
          <w:color w:val="343434"/>
          <w:sz w:val="23"/>
        </w:rPr>
        <w:t>Understand</w:t>
      </w:r>
      <w:r>
        <w:rPr>
          <w:color w:val="343434"/>
          <w:spacing w:val="7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2"/>
          <w:sz w:val="23"/>
        </w:rPr>
        <w:t xml:space="preserve"> </w:t>
      </w:r>
      <w:r>
        <w:rPr>
          <w:color w:val="343434"/>
          <w:sz w:val="23"/>
        </w:rPr>
        <w:t>critique</w:t>
      </w:r>
      <w:r>
        <w:rPr>
          <w:color w:val="343434"/>
          <w:spacing w:val="-4"/>
          <w:sz w:val="23"/>
        </w:rPr>
        <w:t xml:space="preserve"> </w:t>
      </w:r>
      <w:r>
        <w:rPr>
          <w:color w:val="343434"/>
          <w:sz w:val="23"/>
        </w:rPr>
        <w:t>quantitative</w:t>
      </w:r>
      <w:r>
        <w:rPr>
          <w:color w:val="343434"/>
          <w:spacing w:val="-5"/>
          <w:sz w:val="23"/>
        </w:rPr>
        <w:t xml:space="preserve"> </w:t>
      </w:r>
      <w:r>
        <w:rPr>
          <w:color w:val="343434"/>
          <w:sz w:val="23"/>
        </w:rPr>
        <w:t>arguments</w:t>
      </w:r>
      <w:r>
        <w:rPr>
          <w:color w:val="343434"/>
          <w:spacing w:val="-6"/>
          <w:sz w:val="23"/>
        </w:rPr>
        <w:t xml:space="preserve"> </w:t>
      </w:r>
      <w:r>
        <w:rPr>
          <w:color w:val="343434"/>
          <w:sz w:val="23"/>
        </w:rPr>
        <w:t>about</w:t>
      </w:r>
      <w:r>
        <w:rPr>
          <w:color w:val="343434"/>
          <w:spacing w:val="65"/>
          <w:sz w:val="23"/>
        </w:rPr>
        <w:t xml:space="preserve"> </w:t>
      </w:r>
      <w:r>
        <w:rPr>
          <w:color w:val="343434"/>
          <w:sz w:val="23"/>
        </w:rPr>
        <w:t>real</w:t>
      </w:r>
      <w:r>
        <w:rPr>
          <w:color w:val="343434"/>
          <w:spacing w:val="-6"/>
          <w:sz w:val="23"/>
        </w:rPr>
        <w:t xml:space="preserve"> </w:t>
      </w:r>
      <w:r>
        <w:rPr>
          <w:color w:val="343434"/>
          <w:sz w:val="23"/>
        </w:rPr>
        <w:t>world</w:t>
      </w:r>
      <w:r>
        <w:rPr>
          <w:color w:val="343434"/>
          <w:spacing w:val="20"/>
          <w:sz w:val="23"/>
        </w:rPr>
        <w:t xml:space="preserve"> </w:t>
      </w:r>
      <w:r>
        <w:rPr>
          <w:color w:val="343434"/>
          <w:spacing w:val="-2"/>
          <w:sz w:val="23"/>
        </w:rPr>
        <w:t>problems:</w:t>
      </w:r>
    </w:p>
    <w:p w14:paraId="459B8014" w14:textId="77777777" w:rsidR="00AB5826" w:rsidRDefault="00000000">
      <w:pPr>
        <w:pStyle w:val="ListParagraph"/>
        <w:numPr>
          <w:ilvl w:val="1"/>
          <w:numId w:val="5"/>
        </w:numPr>
        <w:tabs>
          <w:tab w:val="left" w:pos="1165"/>
          <w:tab w:val="left" w:pos="1239"/>
        </w:tabs>
        <w:spacing w:before="246" w:line="220" w:lineRule="auto"/>
        <w:ind w:right="158" w:hanging="370"/>
        <w:jc w:val="both"/>
        <w:rPr>
          <w:color w:val="343434"/>
          <w:sz w:val="23"/>
        </w:rPr>
      </w:pPr>
      <w:r>
        <w:rPr>
          <w:color w:val="343434"/>
          <w:sz w:val="23"/>
        </w:rPr>
        <w:t>identify</w:t>
      </w:r>
      <w:r>
        <w:rPr>
          <w:color w:val="343434"/>
          <w:spacing w:val="31"/>
          <w:sz w:val="23"/>
        </w:rPr>
        <w:t xml:space="preserve"> </w:t>
      </w:r>
      <w:r>
        <w:rPr>
          <w:color w:val="343434"/>
          <w:sz w:val="23"/>
        </w:rPr>
        <w:t>the</w:t>
      </w:r>
      <w:r>
        <w:rPr>
          <w:color w:val="343434"/>
          <w:spacing w:val="-15"/>
          <w:sz w:val="23"/>
        </w:rPr>
        <w:t xml:space="preserve"> </w:t>
      </w:r>
      <w:r>
        <w:rPr>
          <w:color w:val="494949"/>
          <w:sz w:val="23"/>
        </w:rPr>
        <w:t xml:space="preserve">ideas </w:t>
      </w:r>
      <w:r>
        <w:rPr>
          <w:color w:val="343434"/>
          <w:sz w:val="23"/>
        </w:rPr>
        <w:t>and arguments</w:t>
      </w:r>
      <w:r>
        <w:rPr>
          <w:color w:val="343434"/>
          <w:spacing w:val="23"/>
          <w:sz w:val="23"/>
        </w:rPr>
        <w:t xml:space="preserve"> </w:t>
      </w:r>
      <w:r>
        <w:rPr>
          <w:color w:val="343434"/>
          <w:sz w:val="23"/>
        </w:rPr>
        <w:t>put forward</w:t>
      </w:r>
      <w:r>
        <w:rPr>
          <w:color w:val="343434"/>
          <w:spacing w:val="11"/>
          <w:sz w:val="23"/>
        </w:rPr>
        <w:t xml:space="preserve"> </w:t>
      </w:r>
      <w:r>
        <w:rPr>
          <w:color w:val="343434"/>
          <w:sz w:val="23"/>
        </w:rPr>
        <w:t>in</w:t>
      </w:r>
      <w:r>
        <w:rPr>
          <w:color w:val="343434"/>
          <w:spacing w:val="18"/>
          <w:sz w:val="23"/>
        </w:rPr>
        <w:t xml:space="preserve"> </w:t>
      </w:r>
      <w:r>
        <w:rPr>
          <w:color w:val="343434"/>
          <w:sz w:val="23"/>
        </w:rPr>
        <w:t>a</w:t>
      </w:r>
      <w:r>
        <w:rPr>
          <w:color w:val="343434"/>
          <w:spacing w:val="27"/>
          <w:sz w:val="23"/>
        </w:rPr>
        <w:t xml:space="preserve"> </w:t>
      </w:r>
      <w:r>
        <w:rPr>
          <w:color w:val="343434"/>
          <w:sz w:val="23"/>
        </w:rPr>
        <w:t>variety of</w:t>
      </w:r>
      <w:r>
        <w:rPr>
          <w:color w:val="343434"/>
          <w:spacing w:val="19"/>
          <w:sz w:val="23"/>
        </w:rPr>
        <w:t xml:space="preserve"> </w:t>
      </w:r>
      <w:r>
        <w:rPr>
          <w:color w:val="343434"/>
          <w:sz w:val="23"/>
        </w:rPr>
        <w:t>original</w:t>
      </w:r>
      <w:r>
        <w:rPr>
          <w:color w:val="343434"/>
          <w:spacing w:val="17"/>
          <w:sz w:val="23"/>
        </w:rPr>
        <w:t xml:space="preserve"> </w:t>
      </w:r>
      <w:r>
        <w:rPr>
          <w:color w:val="343434"/>
          <w:sz w:val="23"/>
        </w:rPr>
        <w:t>readings (at a</w:t>
      </w:r>
      <w:r>
        <w:rPr>
          <w:color w:val="343434"/>
          <w:spacing w:val="16"/>
          <w:sz w:val="23"/>
        </w:rPr>
        <w:t xml:space="preserve"> </w:t>
      </w:r>
      <w:r>
        <w:rPr>
          <w:color w:val="343434"/>
          <w:sz w:val="23"/>
        </w:rPr>
        <w:t>level of a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New</w:t>
      </w:r>
      <w:r>
        <w:rPr>
          <w:color w:val="343434"/>
          <w:spacing w:val="-14"/>
          <w:sz w:val="23"/>
        </w:rPr>
        <w:t xml:space="preserve"> </w:t>
      </w:r>
      <w:r>
        <w:rPr>
          <w:color w:val="343434"/>
          <w:sz w:val="23"/>
        </w:rPr>
        <w:t>York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Times</w:t>
      </w:r>
      <w:r>
        <w:rPr>
          <w:color w:val="343434"/>
          <w:spacing w:val="-14"/>
          <w:sz w:val="23"/>
        </w:rPr>
        <w:t xml:space="preserve"> </w:t>
      </w:r>
      <w:r>
        <w:rPr>
          <w:color w:val="343434"/>
          <w:sz w:val="23"/>
        </w:rPr>
        <w:t>article)</w:t>
      </w:r>
      <w:r>
        <w:rPr>
          <w:color w:val="343434"/>
          <w:spacing w:val="-14"/>
          <w:sz w:val="23"/>
        </w:rPr>
        <w:t xml:space="preserve"> </w:t>
      </w:r>
      <w:r>
        <w:rPr>
          <w:color w:val="343434"/>
          <w:sz w:val="23"/>
        </w:rPr>
        <w:t>chosen</w:t>
      </w:r>
      <w:r>
        <w:rPr>
          <w:color w:val="343434"/>
          <w:spacing w:val="-12"/>
          <w:sz w:val="23"/>
        </w:rPr>
        <w:t xml:space="preserve"> </w:t>
      </w:r>
      <w:r>
        <w:rPr>
          <w:color w:val="343434"/>
          <w:sz w:val="23"/>
        </w:rPr>
        <w:t>preferably</w:t>
      </w:r>
      <w:r>
        <w:rPr>
          <w:color w:val="343434"/>
          <w:spacing w:val="-7"/>
          <w:sz w:val="23"/>
        </w:rPr>
        <w:t xml:space="preserve"> </w:t>
      </w:r>
      <w:r>
        <w:rPr>
          <w:color w:val="343434"/>
          <w:sz w:val="23"/>
        </w:rPr>
        <w:t>from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z w:val="23"/>
        </w:rPr>
        <w:t>multiple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sources</w:t>
      </w:r>
      <w:r>
        <w:rPr>
          <w:color w:val="343434"/>
          <w:spacing w:val="-14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disciplines</w:t>
      </w:r>
      <w:r>
        <w:rPr>
          <w:color w:val="343434"/>
          <w:spacing w:val="-12"/>
          <w:sz w:val="23"/>
        </w:rPr>
        <w:t xml:space="preserve"> </w:t>
      </w:r>
      <w:r>
        <w:rPr>
          <w:color w:val="343434"/>
          <w:sz w:val="23"/>
        </w:rPr>
        <w:t>and</w:t>
      </w:r>
      <w:r>
        <w:rPr>
          <w:color w:val="343434"/>
          <w:spacing w:val="-8"/>
          <w:sz w:val="23"/>
        </w:rPr>
        <w:t xml:space="preserve"> </w:t>
      </w:r>
      <w:r>
        <w:rPr>
          <w:color w:val="343434"/>
          <w:sz w:val="23"/>
        </w:rPr>
        <w:t>from multiple perspectives.</w:t>
      </w:r>
    </w:p>
    <w:p w14:paraId="459B8015" w14:textId="77777777" w:rsidR="00AB5826" w:rsidRDefault="00AB5826">
      <w:pPr>
        <w:pStyle w:val="ListParagraph"/>
        <w:spacing w:line="220" w:lineRule="auto"/>
        <w:jc w:val="both"/>
        <w:rPr>
          <w:sz w:val="23"/>
        </w:rPr>
        <w:sectPr w:rsidR="00AB5826">
          <w:type w:val="continuous"/>
          <w:pgSz w:w="12250" w:h="15840"/>
          <w:pgMar w:top="1720" w:right="850" w:bottom="280" w:left="1559" w:header="720" w:footer="720" w:gutter="0"/>
          <w:cols w:space="720"/>
        </w:sectPr>
      </w:pPr>
    </w:p>
    <w:p w14:paraId="459B8016" w14:textId="77777777" w:rsidR="00AB5826" w:rsidRDefault="00000000">
      <w:pPr>
        <w:pStyle w:val="ListParagraph"/>
        <w:numPr>
          <w:ilvl w:val="1"/>
          <w:numId w:val="5"/>
        </w:numPr>
        <w:tabs>
          <w:tab w:val="left" w:pos="1573"/>
        </w:tabs>
        <w:spacing w:before="66"/>
        <w:ind w:left="1573" w:hanging="286"/>
        <w:jc w:val="left"/>
        <w:rPr>
          <w:color w:val="2F2F2F"/>
          <w:sz w:val="23"/>
        </w:rPr>
      </w:pPr>
      <w:r>
        <w:rPr>
          <w:color w:val="2F2F2F"/>
          <w:sz w:val="23"/>
        </w:rPr>
        <w:lastRenderedPageBreak/>
        <w:t>recognize</w:t>
      </w:r>
      <w:r>
        <w:rPr>
          <w:color w:val="2F2F2F"/>
          <w:spacing w:val="-11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11"/>
          <w:sz w:val="23"/>
        </w:rPr>
        <w:t xml:space="preserve"> </w:t>
      </w:r>
      <w:r>
        <w:rPr>
          <w:color w:val="2F2F2F"/>
          <w:sz w:val="23"/>
        </w:rPr>
        <w:t>analyze</w:t>
      </w:r>
      <w:r>
        <w:rPr>
          <w:color w:val="2F2F2F"/>
          <w:spacing w:val="-16"/>
          <w:sz w:val="23"/>
        </w:rPr>
        <w:t xml:space="preserve"> </w:t>
      </w:r>
      <w:r>
        <w:rPr>
          <w:color w:val="2F2F2F"/>
          <w:sz w:val="23"/>
        </w:rPr>
        <w:t>bias</w:t>
      </w:r>
      <w:r>
        <w:rPr>
          <w:color w:val="2F2F2F"/>
          <w:spacing w:val="-15"/>
          <w:sz w:val="23"/>
        </w:rPr>
        <w:t xml:space="preserve"> </w:t>
      </w:r>
      <w:r>
        <w:rPr>
          <w:color w:val="2F2F2F"/>
          <w:sz w:val="23"/>
        </w:rPr>
        <w:t>in</w:t>
      </w:r>
      <w:r>
        <w:rPr>
          <w:color w:val="2F2F2F"/>
          <w:spacing w:val="-23"/>
          <w:sz w:val="23"/>
        </w:rPr>
        <w:t xml:space="preserve"> </w:t>
      </w:r>
      <w:r>
        <w:rPr>
          <w:color w:val="2F2F2F"/>
          <w:spacing w:val="-2"/>
          <w:sz w:val="23"/>
        </w:rPr>
        <w:t>readings/arguments.</w:t>
      </w:r>
    </w:p>
    <w:p w14:paraId="459B8017" w14:textId="77777777" w:rsidR="00AB5826" w:rsidRDefault="00000000">
      <w:pPr>
        <w:pStyle w:val="ListParagraph"/>
        <w:numPr>
          <w:ilvl w:val="1"/>
          <w:numId w:val="5"/>
        </w:numPr>
        <w:tabs>
          <w:tab w:val="left" w:pos="1564"/>
        </w:tabs>
        <w:spacing w:before="234" w:line="249" w:lineRule="exact"/>
        <w:ind w:left="1564" w:hanging="286"/>
        <w:jc w:val="left"/>
        <w:rPr>
          <w:color w:val="2F2F2F"/>
          <w:sz w:val="23"/>
        </w:rPr>
      </w:pPr>
      <w:r>
        <w:rPr>
          <w:color w:val="2F2F2F"/>
          <w:sz w:val="23"/>
        </w:rPr>
        <w:t>evaluate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-13"/>
          <w:sz w:val="23"/>
        </w:rPr>
        <w:t xml:space="preserve"> </w:t>
      </w:r>
      <w:r>
        <w:rPr>
          <w:color w:val="2F2F2F"/>
          <w:sz w:val="23"/>
        </w:rPr>
        <w:t>quality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18"/>
          <w:sz w:val="23"/>
        </w:rPr>
        <w:t xml:space="preserve"> </w:t>
      </w:r>
      <w:r>
        <w:rPr>
          <w:color w:val="2F2F2F"/>
          <w:sz w:val="23"/>
        </w:rPr>
        <w:t>data</w:t>
      </w:r>
      <w:r>
        <w:rPr>
          <w:color w:val="2F2F2F"/>
          <w:spacing w:val="8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their</w:t>
      </w:r>
      <w:r>
        <w:rPr>
          <w:color w:val="2F2F2F"/>
          <w:spacing w:val="-13"/>
          <w:sz w:val="23"/>
        </w:rPr>
        <w:t xml:space="preserve"> </w:t>
      </w:r>
      <w:r>
        <w:rPr>
          <w:color w:val="2F2F2F"/>
          <w:sz w:val="23"/>
        </w:rPr>
        <w:t>sources</w:t>
      </w:r>
      <w:r>
        <w:rPr>
          <w:color w:val="2F2F2F"/>
          <w:spacing w:val="9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9"/>
          <w:sz w:val="23"/>
        </w:rPr>
        <w:t xml:space="preserve"> </w:t>
      </w:r>
      <w:r>
        <w:rPr>
          <w:color w:val="2F2F2F"/>
          <w:sz w:val="23"/>
        </w:rPr>
        <w:t>recognize</w:t>
      </w:r>
      <w:r>
        <w:rPr>
          <w:color w:val="2F2F2F"/>
          <w:spacing w:val="22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limitations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17"/>
          <w:sz w:val="23"/>
        </w:rPr>
        <w:t xml:space="preserve"> </w:t>
      </w:r>
      <w:r>
        <w:rPr>
          <w:color w:val="2F2F2F"/>
          <w:spacing w:val="-2"/>
          <w:sz w:val="23"/>
        </w:rPr>
        <w:t>quantitative</w:t>
      </w:r>
    </w:p>
    <w:p w14:paraId="459B8018" w14:textId="77777777" w:rsidR="00AB5826" w:rsidRDefault="00000000">
      <w:pPr>
        <w:spacing w:line="237" w:lineRule="exact"/>
        <w:ind w:left="1589"/>
      </w:pPr>
      <w:r>
        <w:rPr>
          <w:color w:val="2F2F2F"/>
          <w:spacing w:val="-2"/>
        </w:rPr>
        <w:t>arguments.</w:t>
      </w:r>
    </w:p>
    <w:p w14:paraId="459B8019" w14:textId="77777777" w:rsidR="00AB5826" w:rsidRDefault="00000000">
      <w:pPr>
        <w:pStyle w:val="ListParagraph"/>
        <w:numPr>
          <w:ilvl w:val="0"/>
          <w:numId w:val="5"/>
        </w:numPr>
        <w:tabs>
          <w:tab w:val="left" w:pos="806"/>
        </w:tabs>
        <w:spacing w:before="242"/>
        <w:ind w:left="806" w:hanging="279"/>
        <w:jc w:val="left"/>
        <w:rPr>
          <w:color w:val="2F2F2F"/>
          <w:sz w:val="23"/>
        </w:rPr>
      </w:pPr>
      <w:r>
        <w:rPr>
          <w:color w:val="2F2F2F"/>
          <w:sz w:val="23"/>
        </w:rPr>
        <w:t>Formulate</w:t>
      </w:r>
      <w:r>
        <w:rPr>
          <w:color w:val="2F2F2F"/>
          <w:spacing w:val="-15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>communicate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>quantitative</w:t>
      </w:r>
      <w:r>
        <w:rPr>
          <w:color w:val="2F2F2F"/>
          <w:spacing w:val="-15"/>
          <w:sz w:val="23"/>
        </w:rPr>
        <w:t xml:space="preserve"> </w:t>
      </w:r>
      <w:r>
        <w:rPr>
          <w:color w:val="2F2F2F"/>
          <w:sz w:val="23"/>
        </w:rPr>
        <w:t>arguments</w:t>
      </w:r>
      <w:r>
        <w:rPr>
          <w:color w:val="2F2F2F"/>
          <w:spacing w:val="-17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11"/>
          <w:sz w:val="23"/>
        </w:rPr>
        <w:t xml:space="preserve"> </w:t>
      </w:r>
      <w:r>
        <w:rPr>
          <w:color w:val="2F2F2F"/>
          <w:sz w:val="23"/>
        </w:rPr>
        <w:t>frameworks</w:t>
      </w:r>
      <w:r>
        <w:rPr>
          <w:color w:val="2F2F2F"/>
          <w:spacing w:val="-6"/>
          <w:sz w:val="23"/>
        </w:rPr>
        <w:t xml:space="preserve"> </w:t>
      </w:r>
      <w:r>
        <w:rPr>
          <w:color w:val="2F2F2F"/>
          <w:sz w:val="23"/>
        </w:rPr>
        <w:t>for</w:t>
      </w:r>
      <w:r>
        <w:rPr>
          <w:color w:val="2F2F2F"/>
          <w:spacing w:val="-23"/>
          <w:sz w:val="23"/>
        </w:rPr>
        <w:t xml:space="preserve"> </w:t>
      </w:r>
      <w:r>
        <w:rPr>
          <w:color w:val="2F2F2F"/>
          <w:sz w:val="23"/>
        </w:rPr>
        <w:t>decision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pacing w:val="-2"/>
          <w:sz w:val="23"/>
        </w:rPr>
        <w:t>making.</w:t>
      </w:r>
    </w:p>
    <w:p w14:paraId="459B801A" w14:textId="77777777" w:rsidR="00AB5826" w:rsidRDefault="00000000">
      <w:pPr>
        <w:pStyle w:val="ListParagraph"/>
        <w:numPr>
          <w:ilvl w:val="0"/>
          <w:numId w:val="5"/>
        </w:numPr>
        <w:tabs>
          <w:tab w:val="left" w:pos="800"/>
        </w:tabs>
        <w:spacing w:before="226" w:line="249" w:lineRule="exact"/>
        <w:ind w:left="800" w:hanging="268"/>
        <w:jc w:val="left"/>
        <w:rPr>
          <w:color w:val="2F2F2F"/>
          <w:sz w:val="23"/>
        </w:rPr>
      </w:pPr>
      <w:r>
        <w:rPr>
          <w:color w:val="2F2F2F"/>
          <w:sz w:val="23"/>
        </w:rPr>
        <w:t>Use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all</w:t>
      </w:r>
      <w:r>
        <w:rPr>
          <w:color w:val="2F2F2F"/>
          <w:spacing w:val="-25"/>
          <w:sz w:val="23"/>
        </w:rPr>
        <w:t xml:space="preserve"> </w:t>
      </w:r>
      <w:r>
        <w:rPr>
          <w:color w:val="2F2F2F"/>
          <w:sz w:val="23"/>
        </w:rPr>
        <w:t>four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23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-12"/>
          <w:sz w:val="23"/>
        </w:rPr>
        <w:t xml:space="preserve"> </w:t>
      </w:r>
      <w:r>
        <w:rPr>
          <w:color w:val="2F2F2F"/>
          <w:sz w:val="23"/>
        </w:rPr>
        <w:t>standard</w:t>
      </w:r>
      <w:r>
        <w:rPr>
          <w:color w:val="2F2F2F"/>
          <w:spacing w:val="1"/>
          <w:sz w:val="23"/>
        </w:rPr>
        <w:t xml:space="preserve"> </w:t>
      </w:r>
      <w:r>
        <w:rPr>
          <w:color w:val="2F2F2F"/>
          <w:sz w:val="23"/>
        </w:rPr>
        <w:t>modes</w:t>
      </w:r>
      <w:r>
        <w:rPr>
          <w:color w:val="2F2F2F"/>
          <w:spacing w:val="-21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9"/>
          <w:sz w:val="23"/>
        </w:rPr>
        <w:t xml:space="preserve"> </w:t>
      </w:r>
      <w:r>
        <w:rPr>
          <w:color w:val="2F2F2F"/>
          <w:sz w:val="23"/>
        </w:rPr>
        <w:t>quantitative</w:t>
      </w:r>
      <w:r>
        <w:rPr>
          <w:color w:val="2F2F2F"/>
          <w:spacing w:val="1"/>
          <w:sz w:val="23"/>
        </w:rPr>
        <w:t xml:space="preserve"> </w:t>
      </w:r>
      <w:r>
        <w:rPr>
          <w:color w:val="2F2F2F"/>
          <w:sz w:val="23"/>
        </w:rPr>
        <w:t>representations</w:t>
      </w:r>
      <w:r>
        <w:rPr>
          <w:color w:val="2F2F2F"/>
          <w:spacing w:val="-24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be</w:t>
      </w:r>
      <w:r>
        <w:rPr>
          <w:color w:val="2F2F2F"/>
          <w:spacing w:val="-19"/>
          <w:sz w:val="23"/>
        </w:rPr>
        <w:t xml:space="preserve"> </w:t>
      </w:r>
      <w:r>
        <w:rPr>
          <w:color w:val="2F2F2F"/>
          <w:sz w:val="23"/>
        </w:rPr>
        <w:t>able</w:t>
      </w:r>
      <w:r>
        <w:rPr>
          <w:color w:val="2F2F2F"/>
          <w:spacing w:val="-10"/>
          <w:sz w:val="23"/>
        </w:rPr>
        <w:t xml:space="preserve"> </w:t>
      </w:r>
      <w:r>
        <w:rPr>
          <w:color w:val="2F2F2F"/>
          <w:sz w:val="23"/>
        </w:rPr>
        <w:t>to</w:t>
      </w:r>
      <w:r>
        <w:rPr>
          <w:color w:val="2F2F2F"/>
          <w:spacing w:val="-24"/>
          <w:sz w:val="23"/>
        </w:rPr>
        <w:t xml:space="preserve"> </w:t>
      </w:r>
      <w:r>
        <w:rPr>
          <w:color w:val="2F2F2F"/>
          <w:sz w:val="23"/>
        </w:rPr>
        <w:t>make</w:t>
      </w:r>
      <w:r>
        <w:rPr>
          <w:color w:val="2F2F2F"/>
          <w:spacing w:val="-23"/>
          <w:sz w:val="23"/>
        </w:rPr>
        <w:t xml:space="preserve"> </w:t>
      </w:r>
      <w:r>
        <w:rPr>
          <w:color w:val="2F2F2F"/>
          <w:spacing w:val="-2"/>
          <w:sz w:val="23"/>
        </w:rPr>
        <w:t>connections</w:t>
      </w:r>
    </w:p>
    <w:p w14:paraId="459B801B" w14:textId="77777777" w:rsidR="00AB5826" w:rsidRDefault="00000000">
      <w:pPr>
        <w:spacing w:line="237" w:lineRule="exact"/>
        <w:ind w:left="882"/>
      </w:pPr>
      <w:r>
        <w:rPr>
          <w:color w:val="2F2F2F"/>
        </w:rPr>
        <w:t>among</w:t>
      </w:r>
      <w:r>
        <w:rPr>
          <w:color w:val="2F2F2F"/>
          <w:spacing w:val="6"/>
        </w:rPr>
        <w:t xml:space="preserve"> </w:t>
      </w:r>
      <w:r>
        <w:rPr>
          <w:color w:val="2F2F2F"/>
          <w:spacing w:val="-2"/>
        </w:rPr>
        <w:t>them:</w:t>
      </w:r>
    </w:p>
    <w:p w14:paraId="459B801C" w14:textId="77777777" w:rsidR="00AB5826" w:rsidRDefault="00000000">
      <w:pPr>
        <w:pStyle w:val="BodyText"/>
        <w:spacing w:before="236" w:line="223" w:lineRule="auto"/>
        <w:ind w:left="1232" w:right="7468" w:firstLine="17"/>
      </w:pPr>
      <w:r>
        <w:rPr>
          <w:color w:val="2F2F2F"/>
          <w:spacing w:val="-2"/>
          <w:w w:val="105"/>
        </w:rPr>
        <w:t>oral/written numerical visual symbolic</w:t>
      </w:r>
    </w:p>
    <w:p w14:paraId="459B801D" w14:textId="77777777" w:rsidR="00AB5826" w:rsidRDefault="00000000">
      <w:pPr>
        <w:pStyle w:val="BodyText"/>
        <w:spacing w:before="249"/>
        <w:ind w:left="478"/>
      </w:pPr>
      <w:r>
        <w:rPr>
          <w:color w:val="2F2F2F"/>
        </w:rPr>
        <w:t>S)</w:t>
      </w:r>
      <w:r>
        <w:rPr>
          <w:color w:val="2F2F2F"/>
          <w:spacing w:val="78"/>
          <w:w w:val="150"/>
        </w:rPr>
        <w:t xml:space="preserve"> </w:t>
      </w:r>
      <w:r>
        <w:rPr>
          <w:color w:val="2F2F2F"/>
        </w:rPr>
        <w:t>Generalize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apply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QR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strategies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topics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outside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course.</w:t>
      </w:r>
    </w:p>
    <w:p w14:paraId="459B801E" w14:textId="77777777" w:rsidR="00AB5826" w:rsidRDefault="00AB5826">
      <w:pPr>
        <w:pStyle w:val="BodyText"/>
      </w:pPr>
    </w:p>
    <w:p w14:paraId="459B801F" w14:textId="77777777" w:rsidR="00AB5826" w:rsidRDefault="00AB5826">
      <w:pPr>
        <w:pStyle w:val="BodyText"/>
        <w:spacing w:before="192"/>
      </w:pPr>
    </w:p>
    <w:p w14:paraId="459B8020" w14:textId="16CDB874" w:rsidR="00AB5826" w:rsidRDefault="00000000">
      <w:pPr>
        <w:ind w:left="484"/>
        <w:rPr>
          <w:b/>
          <w:sz w:val="21"/>
        </w:rPr>
      </w:pPr>
      <w:r>
        <w:rPr>
          <w:b/>
          <w:color w:val="2F2F2F"/>
          <w:sz w:val="21"/>
        </w:rPr>
        <w:t>Content</w:t>
      </w:r>
      <w:r>
        <w:rPr>
          <w:b/>
          <w:color w:val="2F2F2F"/>
          <w:spacing w:val="24"/>
          <w:sz w:val="21"/>
        </w:rPr>
        <w:t xml:space="preserve"> </w:t>
      </w:r>
      <w:r>
        <w:rPr>
          <w:b/>
          <w:color w:val="2F2F2F"/>
          <w:sz w:val="21"/>
        </w:rPr>
        <w:t>of</w:t>
      </w:r>
      <w:r>
        <w:rPr>
          <w:b/>
          <w:color w:val="2F2F2F"/>
          <w:spacing w:val="-18"/>
          <w:sz w:val="21"/>
        </w:rPr>
        <w:t xml:space="preserve"> </w:t>
      </w:r>
      <w:r>
        <w:rPr>
          <w:b/>
          <w:color w:val="2F2F2F"/>
          <w:sz w:val="21"/>
        </w:rPr>
        <w:t>QR</w:t>
      </w:r>
      <w:r>
        <w:rPr>
          <w:b/>
          <w:color w:val="2F2F2F"/>
          <w:spacing w:val="-21"/>
          <w:sz w:val="21"/>
        </w:rPr>
        <w:t xml:space="preserve"> </w:t>
      </w:r>
      <w:r>
        <w:rPr>
          <w:b/>
          <w:color w:val="2F2F2F"/>
          <w:sz w:val="21"/>
        </w:rPr>
        <w:t>Courses</w:t>
      </w:r>
      <w:r>
        <w:rPr>
          <w:b/>
          <w:color w:val="2F2F2F"/>
          <w:spacing w:val="-15"/>
          <w:sz w:val="21"/>
        </w:rPr>
        <w:t xml:space="preserve"> </w:t>
      </w:r>
      <w:r>
        <w:rPr>
          <w:b/>
          <w:color w:val="2F2F2F"/>
          <w:spacing w:val="-2"/>
          <w:sz w:val="21"/>
        </w:rPr>
        <w:t>or</w:t>
      </w:r>
      <w:r w:rsidR="0007128B">
        <w:rPr>
          <w:b/>
          <w:color w:val="2F2F2F"/>
          <w:spacing w:val="-2"/>
          <w:sz w:val="21"/>
        </w:rPr>
        <w:t xml:space="preserve"> </w:t>
      </w:r>
      <w:r>
        <w:rPr>
          <w:b/>
          <w:color w:val="2F2F2F"/>
          <w:spacing w:val="-2"/>
          <w:sz w:val="21"/>
        </w:rPr>
        <w:t>Competency</w:t>
      </w:r>
    </w:p>
    <w:p w14:paraId="459B8021" w14:textId="77777777" w:rsidR="00AB5826" w:rsidRDefault="00AB5826">
      <w:pPr>
        <w:pStyle w:val="BodyText"/>
        <w:spacing w:before="14"/>
        <w:rPr>
          <w:b/>
          <w:sz w:val="21"/>
        </w:rPr>
      </w:pPr>
    </w:p>
    <w:p w14:paraId="459B8022" w14:textId="77777777" w:rsidR="00AB5826" w:rsidRDefault="00000000">
      <w:pPr>
        <w:spacing w:before="1"/>
        <w:ind w:left="1207"/>
        <w:rPr>
          <w:b/>
          <w:sz w:val="21"/>
        </w:rPr>
      </w:pPr>
      <w:r>
        <w:rPr>
          <w:b/>
          <w:color w:val="2F2F2F"/>
          <w:w w:val="105"/>
          <w:sz w:val="21"/>
        </w:rPr>
        <w:t>The following</w:t>
      </w:r>
      <w:r>
        <w:rPr>
          <w:b/>
          <w:color w:val="2F2F2F"/>
          <w:spacing w:val="-11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content</w:t>
      </w:r>
      <w:r>
        <w:rPr>
          <w:b/>
          <w:color w:val="2F2F2F"/>
          <w:spacing w:val="-12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areas</w:t>
      </w:r>
      <w:r>
        <w:rPr>
          <w:b/>
          <w:color w:val="2F2F2F"/>
          <w:spacing w:val="-14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are</w:t>
      </w:r>
      <w:r>
        <w:rPr>
          <w:b/>
          <w:color w:val="2F2F2F"/>
          <w:spacing w:val="-11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mandatory:</w:t>
      </w:r>
    </w:p>
    <w:p w14:paraId="459B8023" w14:textId="77777777" w:rsidR="00AB5826" w:rsidRDefault="00AB5826">
      <w:pPr>
        <w:pStyle w:val="BodyText"/>
        <w:rPr>
          <w:b/>
          <w:sz w:val="21"/>
        </w:rPr>
      </w:pPr>
    </w:p>
    <w:p w14:paraId="459B8024" w14:textId="77777777" w:rsidR="00AB5826" w:rsidRDefault="00AB5826">
      <w:pPr>
        <w:pStyle w:val="BodyText"/>
        <w:spacing w:before="7"/>
        <w:rPr>
          <w:b/>
          <w:sz w:val="21"/>
        </w:rPr>
      </w:pPr>
    </w:p>
    <w:p w14:paraId="459B8025" w14:textId="77777777" w:rsidR="00AB5826" w:rsidRDefault="00000000">
      <w:pPr>
        <w:pStyle w:val="ListParagraph"/>
        <w:numPr>
          <w:ilvl w:val="0"/>
          <w:numId w:val="4"/>
        </w:numPr>
        <w:tabs>
          <w:tab w:val="left" w:pos="745"/>
        </w:tabs>
        <w:ind w:hanging="286"/>
        <w:rPr>
          <w:sz w:val="23"/>
        </w:rPr>
      </w:pPr>
      <w:r>
        <w:rPr>
          <w:color w:val="2F2F2F"/>
          <w:sz w:val="23"/>
        </w:rPr>
        <w:t>Study</w:t>
      </w:r>
      <w:r>
        <w:rPr>
          <w:color w:val="2F2F2F"/>
          <w:spacing w:val="1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24"/>
          <w:sz w:val="23"/>
        </w:rPr>
        <w:t xml:space="preserve"> </w:t>
      </w:r>
      <w:r>
        <w:rPr>
          <w:color w:val="2F2F2F"/>
          <w:sz w:val="23"/>
        </w:rPr>
        <w:t>apply</w:t>
      </w:r>
      <w:r>
        <w:rPr>
          <w:color w:val="2F2F2F"/>
          <w:spacing w:val="12"/>
          <w:sz w:val="23"/>
        </w:rPr>
        <w:t xml:space="preserve"> </w:t>
      </w:r>
      <w:r>
        <w:rPr>
          <w:color w:val="2F2F2F"/>
          <w:sz w:val="23"/>
        </w:rPr>
        <w:t>the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two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most</w:t>
      </w:r>
      <w:r>
        <w:rPr>
          <w:color w:val="2F2F2F"/>
          <w:spacing w:val="5"/>
          <w:sz w:val="23"/>
        </w:rPr>
        <w:t xml:space="preserve"> </w:t>
      </w:r>
      <w:r>
        <w:rPr>
          <w:color w:val="2F2F2F"/>
          <w:sz w:val="23"/>
        </w:rPr>
        <w:t>basic</w:t>
      </w:r>
      <w:r>
        <w:rPr>
          <w:color w:val="2F2F2F"/>
          <w:spacing w:val="-2"/>
          <w:sz w:val="23"/>
        </w:rPr>
        <w:t xml:space="preserve"> </w:t>
      </w:r>
      <w:r>
        <w:rPr>
          <w:color w:val="2F2F2F"/>
          <w:sz w:val="23"/>
        </w:rPr>
        <w:t>mathematical</w:t>
      </w:r>
      <w:r>
        <w:rPr>
          <w:color w:val="2F2F2F"/>
          <w:spacing w:val="23"/>
          <w:sz w:val="23"/>
        </w:rPr>
        <w:t xml:space="preserve"> </w:t>
      </w:r>
      <w:r>
        <w:rPr>
          <w:color w:val="2F2F2F"/>
          <w:sz w:val="23"/>
        </w:rPr>
        <w:t>models:</w:t>
      </w:r>
      <w:r>
        <w:rPr>
          <w:color w:val="2F2F2F"/>
          <w:spacing w:val="59"/>
          <w:sz w:val="23"/>
        </w:rPr>
        <w:t xml:space="preserve"> </w:t>
      </w:r>
      <w:r>
        <w:rPr>
          <w:color w:val="2F2F2F"/>
          <w:sz w:val="23"/>
        </w:rPr>
        <w:t>linear</w:t>
      </w:r>
      <w:r>
        <w:rPr>
          <w:color w:val="2F2F2F"/>
          <w:spacing w:val="5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32"/>
          <w:sz w:val="23"/>
        </w:rPr>
        <w:t xml:space="preserve"> </w:t>
      </w:r>
      <w:r>
        <w:rPr>
          <w:color w:val="2F2F2F"/>
          <w:spacing w:val="-2"/>
          <w:sz w:val="23"/>
        </w:rPr>
        <w:t>exponential.</w:t>
      </w:r>
    </w:p>
    <w:p w14:paraId="459B8026" w14:textId="77777777" w:rsidR="00AB5826" w:rsidRDefault="00000000">
      <w:pPr>
        <w:pStyle w:val="ListParagraph"/>
        <w:numPr>
          <w:ilvl w:val="0"/>
          <w:numId w:val="4"/>
        </w:numPr>
        <w:tabs>
          <w:tab w:val="left" w:pos="752"/>
          <w:tab w:val="left" w:pos="803"/>
        </w:tabs>
        <w:spacing w:before="257" w:line="213" w:lineRule="auto"/>
        <w:ind w:left="803" w:right="265" w:hanging="338"/>
        <w:rPr>
          <w:sz w:val="23"/>
        </w:rPr>
      </w:pPr>
      <w:r>
        <w:rPr>
          <w:color w:val="2F2F2F"/>
          <w:sz w:val="23"/>
        </w:rPr>
        <w:t>Include a discussion of descriptive</w:t>
      </w:r>
      <w:r>
        <w:rPr>
          <w:color w:val="2F2F2F"/>
          <w:spacing w:val="-7"/>
          <w:sz w:val="23"/>
        </w:rPr>
        <w:t xml:space="preserve"> </w:t>
      </w:r>
      <w:r>
        <w:rPr>
          <w:color w:val="2F2F2F"/>
          <w:sz w:val="23"/>
        </w:rPr>
        <w:t>statistical issues as needed for</w:t>
      </w:r>
      <w:r>
        <w:rPr>
          <w:color w:val="2F2F2F"/>
          <w:spacing w:val="-10"/>
          <w:sz w:val="23"/>
        </w:rPr>
        <w:t xml:space="preserve"> </w:t>
      </w:r>
      <w:r>
        <w:rPr>
          <w:color w:val="2F2F2F"/>
          <w:sz w:val="23"/>
        </w:rPr>
        <w:t>dealing</w:t>
      </w:r>
      <w:r>
        <w:rPr>
          <w:color w:val="2F2F2F"/>
          <w:spacing w:val="-1"/>
          <w:sz w:val="23"/>
        </w:rPr>
        <w:t xml:space="preserve"> </w:t>
      </w:r>
      <w:r>
        <w:rPr>
          <w:color w:val="2F2F2F"/>
          <w:sz w:val="23"/>
        </w:rPr>
        <w:t>with the types</w:t>
      </w:r>
      <w:r>
        <w:rPr>
          <w:color w:val="2F2F2F"/>
          <w:spacing w:val="-2"/>
          <w:sz w:val="23"/>
        </w:rPr>
        <w:t xml:space="preserve"> </w:t>
      </w:r>
      <w:r>
        <w:rPr>
          <w:color w:val="2F2F2F"/>
          <w:sz w:val="23"/>
        </w:rPr>
        <w:t>of arguments/</w:t>
      </w:r>
      <w:r>
        <w:rPr>
          <w:color w:val="2F2F2F"/>
          <w:spacing w:val="36"/>
          <w:sz w:val="23"/>
        </w:rPr>
        <w:t xml:space="preserve"> </w:t>
      </w:r>
      <w:r>
        <w:rPr>
          <w:color w:val="2F2F2F"/>
          <w:sz w:val="23"/>
        </w:rPr>
        <w:t xml:space="preserve">data displays that </w:t>
      </w:r>
      <w:r>
        <w:rPr>
          <w:color w:val="2F2F2F"/>
        </w:rPr>
        <w:t>will</w:t>
      </w:r>
      <w:r>
        <w:rPr>
          <w:color w:val="2F2F2F"/>
          <w:spacing w:val="-9"/>
        </w:rPr>
        <w:t xml:space="preserve"> </w:t>
      </w:r>
      <w:r>
        <w:rPr>
          <w:color w:val="2F2F2F"/>
          <w:sz w:val="23"/>
        </w:rPr>
        <w:t>appear in the</w:t>
      </w:r>
      <w:r>
        <w:rPr>
          <w:color w:val="2F2F2F"/>
          <w:spacing w:val="-6"/>
          <w:sz w:val="23"/>
        </w:rPr>
        <w:t xml:space="preserve"> </w:t>
      </w:r>
      <w:r>
        <w:rPr>
          <w:color w:val="2F2F2F"/>
          <w:sz w:val="23"/>
        </w:rPr>
        <w:t>popular press, e.g. mean, median,</w:t>
      </w:r>
      <w:r>
        <w:rPr>
          <w:color w:val="2F2F2F"/>
          <w:spacing w:val="-1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40"/>
          <w:sz w:val="23"/>
        </w:rPr>
        <w:t xml:space="preserve"> </w:t>
      </w:r>
      <w:r>
        <w:rPr>
          <w:color w:val="2F2F2F"/>
          <w:sz w:val="23"/>
        </w:rPr>
        <w:t>mode;</w:t>
      </w:r>
      <w:r>
        <w:rPr>
          <w:color w:val="2F2F2F"/>
          <w:spacing w:val="-20"/>
          <w:sz w:val="23"/>
        </w:rPr>
        <w:t xml:space="preserve"> </w:t>
      </w:r>
      <w:r>
        <w:rPr>
          <w:color w:val="2F2F2F"/>
          <w:sz w:val="23"/>
        </w:rPr>
        <w:t>bar graphs</w:t>
      </w:r>
      <w:r>
        <w:rPr>
          <w:color w:val="2F2F2F"/>
          <w:spacing w:val="-6"/>
          <w:sz w:val="23"/>
        </w:rPr>
        <w:t xml:space="preserve"> </w:t>
      </w:r>
      <w:r>
        <w:rPr>
          <w:color w:val="2F2F2F"/>
          <w:sz w:val="23"/>
        </w:rPr>
        <w:t>and time series.</w:t>
      </w:r>
    </w:p>
    <w:p w14:paraId="459B8027" w14:textId="77777777" w:rsidR="00AB5826" w:rsidRDefault="00000000">
      <w:pPr>
        <w:pStyle w:val="ListParagraph"/>
        <w:numPr>
          <w:ilvl w:val="0"/>
          <w:numId w:val="4"/>
        </w:numPr>
        <w:tabs>
          <w:tab w:val="left" w:pos="736"/>
        </w:tabs>
        <w:spacing w:before="251"/>
        <w:ind w:left="736" w:hanging="289"/>
        <w:rPr>
          <w:sz w:val="23"/>
        </w:rPr>
      </w:pPr>
      <w:r>
        <w:rPr>
          <w:color w:val="2F2F2F"/>
          <w:sz w:val="23"/>
        </w:rPr>
        <w:t>Consider</w:t>
      </w:r>
      <w:r>
        <w:rPr>
          <w:color w:val="2F2F2F"/>
          <w:spacing w:val="10"/>
          <w:sz w:val="23"/>
        </w:rPr>
        <w:t xml:space="preserve"> </w:t>
      </w:r>
      <w:r>
        <w:rPr>
          <w:color w:val="2F2F2F"/>
          <w:sz w:val="23"/>
        </w:rPr>
        <w:t>applications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in</w:t>
      </w:r>
      <w:r>
        <w:rPr>
          <w:color w:val="2F2F2F"/>
          <w:spacing w:val="-15"/>
          <w:sz w:val="23"/>
        </w:rPr>
        <w:t xml:space="preserve"> </w:t>
      </w:r>
      <w:r>
        <w:rPr>
          <w:color w:val="2F2F2F"/>
          <w:sz w:val="23"/>
        </w:rPr>
        <w:t>social</w:t>
      </w:r>
      <w:r>
        <w:rPr>
          <w:color w:val="2F2F2F"/>
          <w:spacing w:val="-13"/>
          <w:sz w:val="23"/>
        </w:rPr>
        <w:t xml:space="preserve"> </w:t>
      </w:r>
      <w:r>
        <w:rPr>
          <w:color w:val="2F2F2F"/>
          <w:sz w:val="23"/>
        </w:rPr>
        <w:t>sciences,</w:t>
      </w:r>
      <w:r>
        <w:rPr>
          <w:color w:val="2F2F2F"/>
          <w:spacing w:val="1"/>
          <w:sz w:val="23"/>
        </w:rPr>
        <w:t xml:space="preserve"> </w:t>
      </w:r>
      <w:r>
        <w:rPr>
          <w:color w:val="2F2F2F"/>
          <w:sz w:val="23"/>
        </w:rPr>
        <w:t>physical</w:t>
      </w:r>
      <w:r>
        <w:rPr>
          <w:color w:val="2F2F2F"/>
          <w:spacing w:val="1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5"/>
          <w:sz w:val="23"/>
        </w:rPr>
        <w:t xml:space="preserve"> </w:t>
      </w:r>
      <w:r>
        <w:rPr>
          <w:color w:val="2F2F2F"/>
          <w:sz w:val="23"/>
        </w:rPr>
        <w:t>life</w:t>
      </w:r>
      <w:r>
        <w:rPr>
          <w:color w:val="2F2F2F"/>
          <w:spacing w:val="-31"/>
          <w:sz w:val="23"/>
        </w:rPr>
        <w:t xml:space="preserve"> </w:t>
      </w:r>
      <w:r>
        <w:rPr>
          <w:color w:val="2F2F2F"/>
          <w:sz w:val="23"/>
        </w:rPr>
        <w:t>sciences,</w:t>
      </w:r>
      <w:r>
        <w:rPr>
          <w:color w:val="2F2F2F"/>
          <w:spacing w:val="-1"/>
          <w:sz w:val="23"/>
        </w:rPr>
        <w:t xml:space="preserve"> </w:t>
      </w:r>
      <w:r>
        <w:rPr>
          <w:color w:val="2F2F2F"/>
          <w:sz w:val="23"/>
        </w:rPr>
        <w:t>or</w:t>
      </w:r>
      <w:r>
        <w:rPr>
          <w:color w:val="2F2F2F"/>
          <w:spacing w:val="18"/>
          <w:sz w:val="23"/>
        </w:rPr>
        <w:t xml:space="preserve"> </w:t>
      </w:r>
      <w:r>
        <w:rPr>
          <w:color w:val="2F2F2F"/>
          <w:sz w:val="23"/>
        </w:rPr>
        <w:t>arts</w:t>
      </w:r>
      <w:r>
        <w:rPr>
          <w:color w:val="2F2F2F"/>
          <w:spacing w:val="-17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6"/>
          <w:sz w:val="23"/>
        </w:rPr>
        <w:t xml:space="preserve"> </w:t>
      </w:r>
      <w:r>
        <w:rPr>
          <w:color w:val="2F2F2F"/>
          <w:spacing w:val="-2"/>
          <w:sz w:val="23"/>
        </w:rPr>
        <w:t>humanities.</w:t>
      </w:r>
    </w:p>
    <w:p w14:paraId="459B8028" w14:textId="77777777" w:rsidR="00AB5826" w:rsidRDefault="00AB5826">
      <w:pPr>
        <w:pStyle w:val="BodyText"/>
        <w:spacing w:before="218"/>
      </w:pPr>
    </w:p>
    <w:p w14:paraId="459B8029" w14:textId="77777777" w:rsidR="00AB5826" w:rsidRDefault="00000000">
      <w:pPr>
        <w:ind w:left="1171"/>
        <w:rPr>
          <w:b/>
          <w:sz w:val="21"/>
        </w:rPr>
      </w:pPr>
      <w:r>
        <w:rPr>
          <w:b/>
          <w:color w:val="2F2F2F"/>
          <w:w w:val="105"/>
          <w:sz w:val="21"/>
        </w:rPr>
        <w:t>The</w:t>
      </w:r>
      <w:r>
        <w:rPr>
          <w:b/>
          <w:color w:val="2F2F2F"/>
          <w:spacing w:val="-7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following content</w:t>
      </w:r>
      <w:r>
        <w:rPr>
          <w:b/>
          <w:color w:val="2F2F2F"/>
          <w:spacing w:val="-10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areas</w:t>
      </w:r>
      <w:r>
        <w:rPr>
          <w:b/>
          <w:color w:val="2F2F2F"/>
          <w:spacing w:val="-12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are</w:t>
      </w:r>
      <w:r>
        <w:rPr>
          <w:b/>
          <w:color w:val="2F2F2F"/>
          <w:spacing w:val="-20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optional:</w:t>
      </w:r>
    </w:p>
    <w:p w14:paraId="459B802A" w14:textId="77777777" w:rsidR="00AB5826" w:rsidRDefault="00AB5826">
      <w:pPr>
        <w:pStyle w:val="BodyText"/>
        <w:spacing w:before="212"/>
        <w:rPr>
          <w:b/>
          <w:sz w:val="21"/>
        </w:rPr>
      </w:pPr>
    </w:p>
    <w:p w14:paraId="459B802B" w14:textId="77777777" w:rsidR="00AB5826" w:rsidRDefault="00000000">
      <w:pPr>
        <w:pStyle w:val="ListParagraph"/>
        <w:numPr>
          <w:ilvl w:val="0"/>
          <w:numId w:val="3"/>
        </w:numPr>
        <w:tabs>
          <w:tab w:val="left" w:pos="704"/>
        </w:tabs>
        <w:ind w:left="704" w:hanging="289"/>
        <w:rPr>
          <w:sz w:val="23"/>
        </w:rPr>
      </w:pPr>
      <w:r>
        <w:rPr>
          <w:color w:val="2F2F2F"/>
          <w:spacing w:val="-4"/>
          <w:sz w:val="23"/>
        </w:rPr>
        <w:t>Risk</w:t>
      </w:r>
      <w:r>
        <w:rPr>
          <w:color w:val="2F2F2F"/>
          <w:spacing w:val="-22"/>
          <w:sz w:val="23"/>
        </w:rPr>
        <w:t xml:space="preserve"> </w:t>
      </w:r>
      <w:r>
        <w:rPr>
          <w:color w:val="2F2F2F"/>
          <w:spacing w:val="-2"/>
          <w:sz w:val="23"/>
        </w:rPr>
        <w:t>assessment</w:t>
      </w:r>
    </w:p>
    <w:p w14:paraId="459B802C" w14:textId="77777777" w:rsidR="00AB5826" w:rsidRDefault="00000000">
      <w:pPr>
        <w:pStyle w:val="ListParagraph"/>
        <w:numPr>
          <w:ilvl w:val="0"/>
          <w:numId w:val="3"/>
        </w:numPr>
        <w:tabs>
          <w:tab w:val="left" w:pos="728"/>
        </w:tabs>
        <w:spacing w:before="248"/>
        <w:ind w:left="728" w:hanging="305"/>
        <w:rPr>
          <w:sz w:val="23"/>
        </w:rPr>
      </w:pPr>
      <w:r>
        <w:rPr>
          <w:color w:val="2F2F2F"/>
          <w:sz w:val="23"/>
        </w:rPr>
        <w:t>Additional</w:t>
      </w:r>
      <w:r>
        <w:rPr>
          <w:color w:val="2F2F2F"/>
          <w:spacing w:val="19"/>
          <w:sz w:val="23"/>
        </w:rPr>
        <w:t xml:space="preserve"> </w:t>
      </w:r>
      <w:r>
        <w:rPr>
          <w:color w:val="2F2F2F"/>
          <w:sz w:val="23"/>
        </w:rPr>
        <w:t>topics</w:t>
      </w:r>
      <w:r>
        <w:rPr>
          <w:color w:val="2F2F2F"/>
          <w:spacing w:val="7"/>
          <w:sz w:val="23"/>
        </w:rPr>
        <w:t xml:space="preserve"> </w:t>
      </w:r>
      <w:r>
        <w:rPr>
          <w:color w:val="2F2F2F"/>
          <w:sz w:val="23"/>
        </w:rPr>
        <w:t>in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>statistics,</w:t>
      </w:r>
      <w:r>
        <w:rPr>
          <w:color w:val="2F2F2F"/>
          <w:spacing w:val="6"/>
          <w:sz w:val="23"/>
        </w:rPr>
        <w:t xml:space="preserve"> </w:t>
      </w:r>
      <w:r>
        <w:rPr>
          <w:b/>
          <w:color w:val="2F2F2F"/>
          <w:sz w:val="21"/>
        </w:rPr>
        <w:t>e.g.</w:t>
      </w:r>
      <w:r>
        <w:rPr>
          <w:b/>
          <w:color w:val="2F2F2F"/>
          <w:spacing w:val="5"/>
          <w:sz w:val="21"/>
        </w:rPr>
        <w:t xml:space="preserve"> </w:t>
      </w:r>
      <w:r>
        <w:rPr>
          <w:color w:val="2F2F2F"/>
          <w:sz w:val="23"/>
        </w:rPr>
        <w:t>percentiles,</w:t>
      </w:r>
      <w:r>
        <w:rPr>
          <w:color w:val="2F2F2F"/>
          <w:spacing w:val="18"/>
          <w:sz w:val="23"/>
        </w:rPr>
        <w:t xml:space="preserve"> </w:t>
      </w:r>
      <w:r>
        <w:rPr>
          <w:color w:val="2F2F2F"/>
          <w:sz w:val="23"/>
        </w:rPr>
        <w:t>types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20"/>
          <w:sz w:val="23"/>
        </w:rPr>
        <w:t xml:space="preserve"> </w:t>
      </w:r>
      <w:r>
        <w:rPr>
          <w:color w:val="2F2F2F"/>
          <w:spacing w:val="-2"/>
          <w:sz w:val="23"/>
        </w:rPr>
        <w:t>distributions</w:t>
      </w:r>
    </w:p>
    <w:p w14:paraId="459B802D" w14:textId="77777777" w:rsidR="00AB5826" w:rsidRDefault="00000000">
      <w:pPr>
        <w:pStyle w:val="ListParagraph"/>
        <w:numPr>
          <w:ilvl w:val="0"/>
          <w:numId w:val="3"/>
        </w:numPr>
        <w:tabs>
          <w:tab w:val="left" w:pos="740"/>
        </w:tabs>
        <w:spacing w:before="205"/>
        <w:ind w:left="740" w:hanging="329"/>
        <w:rPr>
          <w:sz w:val="23"/>
        </w:rPr>
      </w:pPr>
      <w:r>
        <w:rPr>
          <w:color w:val="2F2F2F"/>
          <w:spacing w:val="-2"/>
          <w:sz w:val="23"/>
        </w:rPr>
        <w:t>Probability</w:t>
      </w:r>
    </w:p>
    <w:p w14:paraId="459B802E" w14:textId="51B1AC2F" w:rsidR="00AB5826" w:rsidRDefault="00000000">
      <w:pPr>
        <w:pStyle w:val="ListParagraph"/>
        <w:numPr>
          <w:ilvl w:val="0"/>
          <w:numId w:val="3"/>
        </w:numPr>
        <w:tabs>
          <w:tab w:val="left" w:pos="647"/>
        </w:tabs>
        <w:spacing w:before="240"/>
        <w:ind w:left="647" w:hanging="230"/>
        <w:rPr>
          <w:sz w:val="23"/>
        </w:rPr>
      </w:pPr>
      <w:r>
        <w:rPr>
          <w:color w:val="2F2F2F"/>
          <w:sz w:val="23"/>
        </w:rPr>
        <w:t>Mathematical</w:t>
      </w:r>
      <w:r>
        <w:rPr>
          <w:color w:val="2F2F2F"/>
          <w:spacing w:val="15"/>
          <w:sz w:val="23"/>
        </w:rPr>
        <w:t xml:space="preserve"> </w:t>
      </w:r>
      <w:r>
        <w:rPr>
          <w:color w:val="2F2F2F"/>
          <w:sz w:val="23"/>
        </w:rPr>
        <w:t>models,</w:t>
      </w:r>
      <w:r>
        <w:rPr>
          <w:color w:val="2F2F2F"/>
          <w:spacing w:val="-10"/>
          <w:sz w:val="23"/>
        </w:rPr>
        <w:t xml:space="preserve"> </w:t>
      </w:r>
      <w:r>
        <w:rPr>
          <w:color w:val="2F2F2F"/>
          <w:sz w:val="23"/>
        </w:rPr>
        <w:t>e.g.</w:t>
      </w:r>
      <w:r>
        <w:rPr>
          <w:color w:val="2F2F2F"/>
          <w:spacing w:val="-3"/>
          <w:sz w:val="23"/>
        </w:rPr>
        <w:t xml:space="preserve"> </w:t>
      </w:r>
      <w:r>
        <w:rPr>
          <w:color w:val="2F2F2F"/>
          <w:sz w:val="23"/>
        </w:rPr>
        <w:t>best</w:t>
      </w:r>
      <w:r>
        <w:rPr>
          <w:color w:val="2F2F2F"/>
          <w:spacing w:val="-2"/>
          <w:sz w:val="23"/>
        </w:rPr>
        <w:t xml:space="preserve"> </w:t>
      </w:r>
      <w:r>
        <w:rPr>
          <w:color w:val="2F2F2F"/>
          <w:sz w:val="23"/>
        </w:rPr>
        <w:t>fit</w:t>
      </w:r>
      <w:r>
        <w:rPr>
          <w:color w:val="2F2F2F"/>
          <w:spacing w:val="2"/>
          <w:sz w:val="23"/>
        </w:rPr>
        <w:t xml:space="preserve"> </w:t>
      </w:r>
      <w:r w:rsidR="0007128B">
        <w:rPr>
          <w:color w:val="2F2F2F"/>
          <w:spacing w:val="-2"/>
          <w:sz w:val="23"/>
        </w:rPr>
        <w:t>fun</w:t>
      </w:r>
      <w:r>
        <w:rPr>
          <w:color w:val="2F2F2F"/>
          <w:spacing w:val="-2"/>
          <w:sz w:val="23"/>
        </w:rPr>
        <w:t>ctions</w:t>
      </w:r>
    </w:p>
    <w:p w14:paraId="459B802F" w14:textId="77777777" w:rsidR="00AB5826" w:rsidRDefault="00000000">
      <w:pPr>
        <w:pStyle w:val="BodyText"/>
        <w:spacing w:before="212"/>
        <w:ind w:left="401"/>
      </w:pPr>
      <w:r>
        <w:rPr>
          <w:color w:val="2F2F2F"/>
          <w:spacing w:val="-2"/>
          <w:sz w:val="20"/>
        </w:rPr>
        <w:t>S)</w:t>
      </w:r>
      <w:r>
        <w:rPr>
          <w:color w:val="2F2F2F"/>
          <w:spacing w:val="39"/>
          <w:sz w:val="20"/>
        </w:rPr>
        <w:t xml:space="preserve"> </w:t>
      </w:r>
      <w:r>
        <w:rPr>
          <w:color w:val="2F2F2F"/>
          <w:spacing w:val="-2"/>
        </w:rPr>
        <w:t>Logic</w:t>
      </w:r>
      <w:r>
        <w:rPr>
          <w:color w:val="2F2F2F"/>
          <w:spacing w:val="-28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simple</w:t>
      </w:r>
      <w:r>
        <w:rPr>
          <w:color w:val="2F2F2F"/>
          <w:spacing w:val="-30"/>
        </w:rPr>
        <w:t xml:space="preserve"> </w:t>
      </w:r>
      <w:r>
        <w:rPr>
          <w:color w:val="2F2F2F"/>
          <w:spacing w:val="-2"/>
        </w:rPr>
        <w:t>arguments</w:t>
      </w:r>
    </w:p>
    <w:p w14:paraId="459B8030" w14:textId="77777777" w:rsidR="00AB5826" w:rsidRDefault="00000000">
      <w:pPr>
        <w:pStyle w:val="ListParagraph"/>
        <w:numPr>
          <w:ilvl w:val="0"/>
          <w:numId w:val="2"/>
        </w:numPr>
        <w:tabs>
          <w:tab w:val="left" w:pos="711"/>
        </w:tabs>
        <w:spacing w:before="226"/>
        <w:ind w:left="711" w:hanging="308"/>
        <w:rPr>
          <w:color w:val="2F2F2F"/>
          <w:sz w:val="23"/>
        </w:rPr>
      </w:pPr>
      <w:r>
        <w:rPr>
          <w:color w:val="2F2F2F"/>
          <w:sz w:val="23"/>
        </w:rPr>
        <w:t>Notions</w:t>
      </w:r>
      <w:r>
        <w:rPr>
          <w:color w:val="2F2F2F"/>
          <w:spacing w:val="-12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12"/>
          <w:sz w:val="23"/>
        </w:rPr>
        <w:t xml:space="preserve"> </w:t>
      </w:r>
      <w:r>
        <w:rPr>
          <w:color w:val="2F2F2F"/>
          <w:spacing w:val="-2"/>
          <w:sz w:val="23"/>
        </w:rPr>
        <w:t>proportionality</w:t>
      </w:r>
    </w:p>
    <w:p w14:paraId="459B8031" w14:textId="77777777" w:rsidR="00AB5826" w:rsidRDefault="00000000">
      <w:pPr>
        <w:pStyle w:val="ListParagraph"/>
        <w:numPr>
          <w:ilvl w:val="0"/>
          <w:numId w:val="2"/>
        </w:numPr>
        <w:tabs>
          <w:tab w:val="left" w:pos="675"/>
        </w:tabs>
        <w:spacing w:before="238"/>
        <w:ind w:left="675" w:hanging="269"/>
        <w:rPr>
          <w:color w:val="2F2F2F"/>
          <w:sz w:val="20"/>
        </w:rPr>
      </w:pPr>
      <w:r>
        <w:rPr>
          <w:color w:val="2F2F2F"/>
          <w:sz w:val="23"/>
        </w:rPr>
        <w:t>Estimation</w:t>
      </w:r>
      <w:r>
        <w:rPr>
          <w:color w:val="2F2F2F"/>
          <w:spacing w:val="-9"/>
          <w:sz w:val="23"/>
        </w:rPr>
        <w:t xml:space="preserve"> </w:t>
      </w:r>
      <w:r>
        <w:rPr>
          <w:color w:val="2F2F2F"/>
          <w:sz w:val="23"/>
        </w:rPr>
        <w:t>of</w:t>
      </w:r>
      <w:r>
        <w:rPr>
          <w:color w:val="2F2F2F"/>
          <w:spacing w:val="-2"/>
          <w:sz w:val="23"/>
        </w:rPr>
        <w:t xml:space="preserve"> </w:t>
      </w:r>
      <w:r>
        <w:rPr>
          <w:color w:val="2F2F2F"/>
          <w:sz w:val="23"/>
        </w:rPr>
        <w:t>answers,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>including</w:t>
      </w:r>
      <w:r>
        <w:rPr>
          <w:color w:val="2F2F2F"/>
          <w:spacing w:val="-16"/>
          <w:sz w:val="23"/>
        </w:rPr>
        <w:t xml:space="preserve"> </w:t>
      </w:r>
      <w:r>
        <w:rPr>
          <w:color w:val="2F2F2F"/>
          <w:sz w:val="24"/>
        </w:rPr>
        <w:t>very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3"/>
        </w:rPr>
        <w:t>large</w:t>
      </w:r>
      <w:r>
        <w:rPr>
          <w:color w:val="2F2F2F"/>
          <w:spacing w:val="-18"/>
          <w:sz w:val="23"/>
        </w:rPr>
        <w:t xml:space="preserve"> </w:t>
      </w:r>
      <w:r>
        <w:rPr>
          <w:color w:val="2F2F2F"/>
          <w:sz w:val="23"/>
        </w:rPr>
        <w:t>and</w:t>
      </w:r>
      <w:r>
        <w:rPr>
          <w:color w:val="2F2F2F"/>
          <w:spacing w:val="-1"/>
          <w:sz w:val="23"/>
        </w:rPr>
        <w:t xml:space="preserve"> </w:t>
      </w:r>
      <w:r>
        <w:rPr>
          <w:color w:val="2F2F2F"/>
          <w:sz w:val="23"/>
        </w:rPr>
        <w:t>very</w:t>
      </w:r>
      <w:r>
        <w:rPr>
          <w:color w:val="2F2F2F"/>
          <w:spacing w:val="-25"/>
          <w:sz w:val="23"/>
        </w:rPr>
        <w:t xml:space="preserve"> </w:t>
      </w:r>
      <w:r>
        <w:rPr>
          <w:color w:val="2F2F2F"/>
          <w:sz w:val="23"/>
        </w:rPr>
        <w:t>small</w:t>
      </w:r>
      <w:r>
        <w:rPr>
          <w:color w:val="2F2F2F"/>
          <w:spacing w:val="-33"/>
          <w:sz w:val="23"/>
        </w:rPr>
        <w:t xml:space="preserve"> </w:t>
      </w:r>
      <w:r>
        <w:rPr>
          <w:color w:val="2F2F2F"/>
          <w:spacing w:val="-2"/>
          <w:sz w:val="23"/>
        </w:rPr>
        <w:t>numbers</w:t>
      </w:r>
    </w:p>
    <w:p w14:paraId="459B8032" w14:textId="77777777" w:rsidR="00AB5826" w:rsidRDefault="00000000">
      <w:pPr>
        <w:pStyle w:val="ListParagraph"/>
        <w:numPr>
          <w:ilvl w:val="0"/>
          <w:numId w:val="2"/>
        </w:numPr>
        <w:tabs>
          <w:tab w:val="left" w:pos="688"/>
        </w:tabs>
        <w:spacing w:before="202"/>
        <w:ind w:left="688" w:hanging="296"/>
        <w:rPr>
          <w:color w:val="2F2F2F"/>
          <w:sz w:val="23"/>
        </w:rPr>
      </w:pPr>
      <w:r>
        <w:rPr>
          <w:color w:val="2F2F2F"/>
          <w:spacing w:val="-6"/>
          <w:sz w:val="23"/>
        </w:rPr>
        <w:t>Effects</w:t>
      </w:r>
      <w:r>
        <w:rPr>
          <w:color w:val="2F2F2F"/>
          <w:spacing w:val="-11"/>
          <w:sz w:val="23"/>
        </w:rPr>
        <w:t xml:space="preserve"> </w:t>
      </w:r>
      <w:r>
        <w:rPr>
          <w:color w:val="2F2F2F"/>
          <w:spacing w:val="-6"/>
          <w:sz w:val="23"/>
        </w:rPr>
        <w:t>of scale</w:t>
      </w:r>
    </w:p>
    <w:p w14:paraId="459B8033" w14:textId="77777777" w:rsidR="00AB5826" w:rsidRDefault="00AB5826">
      <w:pPr>
        <w:pStyle w:val="ListParagraph"/>
        <w:rPr>
          <w:sz w:val="23"/>
        </w:rPr>
        <w:sectPr w:rsidR="00AB5826">
          <w:pgSz w:w="12240" w:h="15840"/>
          <w:pgMar w:top="1320" w:right="850" w:bottom="280" w:left="1275" w:header="720" w:footer="720" w:gutter="0"/>
          <w:cols w:space="720"/>
        </w:sectPr>
      </w:pPr>
    </w:p>
    <w:p w14:paraId="459B8034" w14:textId="42948FD2" w:rsidR="00AB5826" w:rsidRDefault="00000000">
      <w:pPr>
        <w:spacing w:before="77"/>
        <w:ind w:left="489"/>
        <w:rPr>
          <w:b/>
          <w:sz w:val="21"/>
        </w:rPr>
      </w:pPr>
      <w:r>
        <w:rPr>
          <w:b/>
          <w:color w:val="2F2F2F"/>
          <w:sz w:val="21"/>
        </w:rPr>
        <w:lastRenderedPageBreak/>
        <w:t>Suggested</w:t>
      </w:r>
      <w:r>
        <w:rPr>
          <w:b/>
          <w:color w:val="2F2F2F"/>
          <w:spacing w:val="26"/>
          <w:sz w:val="21"/>
        </w:rPr>
        <w:t xml:space="preserve"> </w:t>
      </w:r>
      <w:r>
        <w:rPr>
          <w:b/>
          <w:color w:val="2F2F2F"/>
          <w:sz w:val="21"/>
        </w:rPr>
        <w:t>Approaches</w:t>
      </w:r>
      <w:r>
        <w:rPr>
          <w:b/>
          <w:color w:val="2F2F2F"/>
          <w:spacing w:val="33"/>
          <w:sz w:val="21"/>
        </w:rPr>
        <w:t xml:space="preserve"> </w:t>
      </w:r>
      <w:r>
        <w:rPr>
          <w:b/>
          <w:color w:val="2F2F2F"/>
          <w:sz w:val="21"/>
        </w:rPr>
        <w:t>for</w:t>
      </w:r>
      <w:r w:rsidR="0007128B">
        <w:rPr>
          <w:b/>
          <w:color w:val="2F2F2F"/>
          <w:sz w:val="21"/>
        </w:rPr>
        <w:t xml:space="preserve"> </w:t>
      </w:r>
      <w:r>
        <w:rPr>
          <w:b/>
          <w:color w:val="2F2F2F"/>
          <w:sz w:val="21"/>
        </w:rPr>
        <w:t>QR</w:t>
      </w:r>
      <w:r>
        <w:rPr>
          <w:b/>
          <w:color w:val="2F2F2F"/>
          <w:spacing w:val="8"/>
          <w:sz w:val="21"/>
        </w:rPr>
        <w:t xml:space="preserve"> </w:t>
      </w:r>
      <w:r>
        <w:rPr>
          <w:b/>
          <w:color w:val="2F2F2F"/>
          <w:sz w:val="21"/>
        </w:rPr>
        <w:t>Co</w:t>
      </w:r>
      <w:r w:rsidR="0007128B">
        <w:rPr>
          <w:b/>
          <w:color w:val="2F2F2F"/>
          <w:sz w:val="21"/>
        </w:rPr>
        <w:t>ur</w:t>
      </w:r>
      <w:r>
        <w:rPr>
          <w:b/>
          <w:color w:val="2F2F2F"/>
          <w:sz w:val="21"/>
        </w:rPr>
        <w:t>ses</w:t>
      </w:r>
      <w:r>
        <w:rPr>
          <w:b/>
          <w:color w:val="2F2F2F"/>
          <w:spacing w:val="-9"/>
          <w:sz w:val="21"/>
        </w:rPr>
        <w:t xml:space="preserve"> </w:t>
      </w:r>
      <w:r>
        <w:rPr>
          <w:b/>
          <w:color w:val="2F2F2F"/>
          <w:sz w:val="21"/>
        </w:rPr>
        <w:t>or</w:t>
      </w:r>
      <w:r>
        <w:rPr>
          <w:b/>
          <w:color w:val="2F2F2F"/>
          <w:spacing w:val="-20"/>
          <w:sz w:val="21"/>
        </w:rPr>
        <w:t xml:space="preserve"> </w:t>
      </w:r>
      <w:r>
        <w:rPr>
          <w:b/>
          <w:color w:val="2F2F2F"/>
          <w:spacing w:val="-2"/>
          <w:sz w:val="21"/>
        </w:rPr>
        <w:t>Competency</w:t>
      </w:r>
    </w:p>
    <w:p w14:paraId="459B8035" w14:textId="77777777" w:rsidR="00AB5826" w:rsidRDefault="00AB5826">
      <w:pPr>
        <w:pStyle w:val="BodyText"/>
        <w:spacing w:before="234"/>
        <w:rPr>
          <w:b/>
          <w:sz w:val="21"/>
        </w:rPr>
      </w:pPr>
    </w:p>
    <w:p w14:paraId="459B8036" w14:textId="77777777" w:rsidR="00AB5826" w:rsidRDefault="00000000">
      <w:pPr>
        <w:pStyle w:val="BodyText"/>
        <w:spacing w:before="1" w:line="439" w:lineRule="auto"/>
        <w:ind w:left="1214" w:right="1964" w:hanging="726"/>
      </w:pPr>
      <w:r>
        <w:rPr>
          <w:color w:val="2F2F2F"/>
        </w:rPr>
        <w:t>Faculty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-26"/>
        </w:rPr>
        <w:t xml:space="preserve"> </w:t>
      </w:r>
      <w:r>
        <w:rPr>
          <w:color w:val="2F2F2F"/>
        </w:rPr>
        <w:t>encouraged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incorporate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some</w:t>
      </w:r>
      <w:r>
        <w:rPr>
          <w:color w:val="2F2F2F"/>
          <w:spacing w:val="-29"/>
        </w:rPr>
        <w:t xml:space="preserve"> </w:t>
      </w:r>
      <w:r>
        <w:rPr>
          <w:color w:val="2F2F2F"/>
        </w:rPr>
        <w:t>combination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25"/>
        </w:rPr>
        <w:t xml:space="preserve"> </w:t>
      </w:r>
      <w:r>
        <w:rPr>
          <w:color w:val="2F2F2F"/>
        </w:rPr>
        <w:t>following: Significant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data sets</w:t>
      </w:r>
    </w:p>
    <w:p w14:paraId="459B8037" w14:textId="77777777" w:rsidR="00AB5826" w:rsidRDefault="00000000">
      <w:pPr>
        <w:pStyle w:val="BodyText"/>
        <w:spacing w:before="13" w:line="439" w:lineRule="auto"/>
        <w:ind w:left="1265" w:right="5390" w:hanging="47"/>
      </w:pPr>
      <w:r>
        <w:rPr>
          <w:color w:val="2F2F2F"/>
        </w:rPr>
        <w:t>Working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in pairs</w:t>
      </w:r>
      <w:r>
        <w:rPr>
          <w:color w:val="2F2F2F"/>
          <w:spacing w:val="-30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 xml:space="preserve">groups </w:t>
      </w:r>
      <w:r>
        <w:rPr>
          <w:color w:val="2F2F2F"/>
          <w:spacing w:val="-2"/>
        </w:rPr>
        <w:t>Technology</w:t>
      </w:r>
    </w:p>
    <w:p w14:paraId="459B8038" w14:textId="77777777" w:rsidR="00AB5826" w:rsidRDefault="00000000">
      <w:pPr>
        <w:pStyle w:val="BodyText"/>
        <w:spacing w:before="13" w:line="444" w:lineRule="auto"/>
        <w:ind w:left="1199" w:right="5174" w:firstLine="9"/>
      </w:pPr>
      <w:r>
        <w:rPr>
          <w:color w:val="2F2F2F"/>
        </w:rPr>
        <w:t>In-depth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projects,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just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short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problems Case</w:t>
      </w:r>
      <w:r>
        <w:rPr>
          <w:color w:val="2F2F2F"/>
          <w:spacing w:val="-29"/>
        </w:rPr>
        <w:t xml:space="preserve"> </w:t>
      </w:r>
      <w:r>
        <w:rPr>
          <w:color w:val="2F2F2F"/>
        </w:rPr>
        <w:t>studies</w:t>
      </w:r>
    </w:p>
    <w:p w14:paraId="459B8039" w14:textId="77777777" w:rsidR="00AB5826" w:rsidRDefault="00000000">
      <w:pPr>
        <w:pStyle w:val="BodyText"/>
        <w:spacing w:before="2"/>
        <w:ind w:left="1192"/>
      </w:pPr>
      <w:r>
        <w:rPr>
          <w:color w:val="2F2F2F"/>
          <w:w w:val="105"/>
        </w:rPr>
        <w:t>Oral/written</w:t>
      </w:r>
      <w:r>
        <w:rPr>
          <w:color w:val="2F2F2F"/>
          <w:spacing w:val="56"/>
          <w:w w:val="105"/>
        </w:rPr>
        <w:t xml:space="preserve"> </w:t>
      </w:r>
      <w:r>
        <w:rPr>
          <w:color w:val="2F2F2F"/>
          <w:spacing w:val="-2"/>
          <w:w w:val="105"/>
        </w:rPr>
        <w:t>presentations</w:t>
      </w:r>
    </w:p>
    <w:p w14:paraId="459B803A" w14:textId="77777777" w:rsidR="00AB5826" w:rsidRDefault="00000000">
      <w:pPr>
        <w:pStyle w:val="BodyText"/>
        <w:spacing w:before="219"/>
        <w:ind w:left="1191"/>
      </w:pPr>
      <w:r>
        <w:rPr>
          <w:color w:val="2F2F2F"/>
        </w:rPr>
        <w:t>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variety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means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3"/>
        </w:rPr>
        <w:t xml:space="preserve"> </w:t>
      </w:r>
      <w:r>
        <w:rPr>
          <w:color w:val="2F2F2F"/>
          <w:spacing w:val="-2"/>
        </w:rPr>
        <w:t>assessment</w:t>
      </w:r>
    </w:p>
    <w:p w14:paraId="459B803B" w14:textId="77777777" w:rsidR="00AB5826" w:rsidRDefault="00AB5826">
      <w:pPr>
        <w:pStyle w:val="BodyText"/>
      </w:pPr>
    </w:p>
    <w:p w14:paraId="459B803C" w14:textId="77777777" w:rsidR="00AB5826" w:rsidRDefault="00AB5826">
      <w:pPr>
        <w:pStyle w:val="BodyText"/>
        <w:spacing w:before="206"/>
      </w:pPr>
    </w:p>
    <w:p w14:paraId="459B803D" w14:textId="77777777" w:rsidR="00AB5826" w:rsidRDefault="00000000">
      <w:pPr>
        <w:ind w:left="431"/>
        <w:rPr>
          <w:b/>
          <w:sz w:val="21"/>
        </w:rPr>
      </w:pPr>
      <w:r>
        <w:rPr>
          <w:b/>
          <w:color w:val="2F2F2F"/>
          <w:spacing w:val="-2"/>
          <w:w w:val="105"/>
          <w:sz w:val="21"/>
        </w:rPr>
        <w:t>Members</w:t>
      </w:r>
      <w:r>
        <w:rPr>
          <w:b/>
          <w:color w:val="2F2F2F"/>
          <w:spacing w:val="8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of</w:t>
      </w:r>
      <w:r>
        <w:rPr>
          <w:b/>
          <w:color w:val="2F2F2F"/>
          <w:spacing w:val="22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the</w:t>
      </w:r>
      <w:r>
        <w:rPr>
          <w:b/>
          <w:color w:val="2F2F2F"/>
          <w:spacing w:val="-18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Mathematics/Quantitative</w:t>
      </w:r>
      <w:r>
        <w:rPr>
          <w:b/>
          <w:color w:val="2F2F2F"/>
          <w:spacing w:val="-20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Reasoning</w:t>
      </w:r>
      <w:r>
        <w:rPr>
          <w:b/>
          <w:color w:val="2F2F2F"/>
          <w:spacing w:val="-3"/>
          <w:w w:val="105"/>
          <w:sz w:val="21"/>
        </w:rPr>
        <w:t xml:space="preserve"> </w:t>
      </w:r>
      <w:r>
        <w:rPr>
          <w:b/>
          <w:color w:val="2F2F2F"/>
          <w:spacing w:val="-2"/>
          <w:w w:val="105"/>
          <w:sz w:val="21"/>
        </w:rPr>
        <w:t>Group:</w:t>
      </w:r>
    </w:p>
    <w:p w14:paraId="459B803E" w14:textId="77777777" w:rsidR="00AB5826" w:rsidRDefault="00000000">
      <w:pPr>
        <w:spacing w:before="238" w:line="223" w:lineRule="auto"/>
        <w:ind w:left="404" w:right="7262" w:firstLine="19"/>
        <w:rPr>
          <w:sz w:val="23"/>
        </w:rPr>
      </w:pPr>
      <w:r>
        <w:rPr>
          <w:color w:val="2F2F2F"/>
          <w:w w:val="105"/>
          <w:sz w:val="23"/>
        </w:rPr>
        <w:t>Patricia</w:t>
      </w:r>
      <w:r>
        <w:rPr>
          <w:color w:val="2F2F2F"/>
          <w:spacing w:val="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Davidson,</w:t>
      </w:r>
      <w:r>
        <w:rPr>
          <w:color w:val="2F2F2F"/>
          <w:spacing w:val="-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Chair </w:t>
      </w:r>
      <w:r>
        <w:rPr>
          <w:rFonts w:ascii="Arial"/>
          <w:color w:val="2F2F2F"/>
          <w:w w:val="105"/>
        </w:rPr>
        <w:t>Linda</w:t>
      </w:r>
      <w:r>
        <w:rPr>
          <w:rFonts w:ascii="Arial"/>
          <w:color w:val="2F2F2F"/>
          <w:spacing w:val="-36"/>
          <w:w w:val="105"/>
        </w:rPr>
        <w:t xml:space="preserve"> </w:t>
      </w:r>
      <w:r>
        <w:rPr>
          <w:color w:val="2F2F2F"/>
          <w:w w:val="105"/>
          <w:sz w:val="23"/>
        </w:rPr>
        <w:t>Almgren</w:t>
      </w:r>
      <w:r>
        <w:rPr>
          <w:color w:val="2F2F2F"/>
          <w:spacing w:val="-23"/>
          <w:w w:val="105"/>
          <w:sz w:val="23"/>
        </w:rPr>
        <w:t xml:space="preserve"> </w:t>
      </w:r>
      <w:r>
        <w:rPr>
          <w:rFonts w:ascii="Arial"/>
          <w:color w:val="2F2F2F"/>
          <w:w w:val="105"/>
        </w:rPr>
        <w:t xml:space="preserve">Kime </w:t>
      </w:r>
      <w:r>
        <w:rPr>
          <w:color w:val="2F2F2F"/>
          <w:w w:val="105"/>
          <w:sz w:val="23"/>
        </w:rPr>
        <w:t>Paul Klein</w:t>
      </w:r>
    </w:p>
    <w:p w14:paraId="459B803F" w14:textId="77777777" w:rsidR="00AB5826" w:rsidRDefault="00000000">
      <w:pPr>
        <w:pStyle w:val="BodyText"/>
        <w:spacing w:line="246" w:lineRule="exact"/>
        <w:ind w:left="401"/>
      </w:pPr>
      <w:r>
        <w:rPr>
          <w:color w:val="2F2F2F"/>
          <w:spacing w:val="-2"/>
        </w:rPr>
        <w:t>Jack</w:t>
      </w:r>
      <w:r>
        <w:rPr>
          <w:color w:val="2F2F2F"/>
          <w:spacing w:val="-13"/>
        </w:rPr>
        <w:t xml:space="preserve"> </w:t>
      </w:r>
      <w:r>
        <w:rPr>
          <w:color w:val="2F2F2F"/>
          <w:spacing w:val="-4"/>
        </w:rPr>
        <w:t>Lutts</w:t>
      </w:r>
    </w:p>
    <w:p w14:paraId="459B8040" w14:textId="77777777" w:rsidR="00AB5826" w:rsidRDefault="00000000">
      <w:pPr>
        <w:spacing w:before="10" w:line="218" w:lineRule="auto"/>
        <w:ind w:left="386" w:right="7771" w:firstLine="22"/>
        <w:rPr>
          <w:sz w:val="23"/>
        </w:rPr>
      </w:pPr>
      <w:r>
        <w:rPr>
          <w:b/>
          <w:color w:val="2F2F2F"/>
        </w:rPr>
        <w:t>Mark</w:t>
      </w:r>
      <w:r>
        <w:rPr>
          <w:b/>
          <w:color w:val="2F2F2F"/>
          <w:spacing w:val="40"/>
        </w:rPr>
        <w:t xml:space="preserve"> </w:t>
      </w:r>
      <w:r>
        <w:rPr>
          <w:b/>
          <w:color w:val="2F2F2F"/>
        </w:rPr>
        <w:t xml:space="preserve">Pawlak </w:t>
      </w:r>
      <w:r>
        <w:rPr>
          <w:color w:val="2F2F2F"/>
          <w:sz w:val="23"/>
        </w:rPr>
        <w:t xml:space="preserve">Steven Schwartz Richard Truesdell </w:t>
      </w:r>
      <w:r>
        <w:rPr>
          <w:color w:val="2F2F2F"/>
          <w:sz w:val="26"/>
        </w:rPr>
        <w:t>Jenny</w:t>
      </w:r>
      <w:r>
        <w:rPr>
          <w:color w:val="2F2F2F"/>
          <w:spacing w:val="-27"/>
          <w:sz w:val="26"/>
        </w:rPr>
        <w:t xml:space="preserve"> </w:t>
      </w:r>
      <w:r>
        <w:rPr>
          <w:color w:val="2F2F2F"/>
          <w:sz w:val="23"/>
        </w:rPr>
        <w:t>Wagner</w:t>
      </w:r>
    </w:p>
    <w:p w14:paraId="459B8041" w14:textId="77777777" w:rsidR="00AB5826" w:rsidRDefault="00000000">
      <w:pPr>
        <w:pStyle w:val="ListParagraph"/>
        <w:numPr>
          <w:ilvl w:val="0"/>
          <w:numId w:val="1"/>
        </w:numPr>
        <w:tabs>
          <w:tab w:val="left" w:pos="402"/>
        </w:tabs>
        <w:spacing w:line="234" w:lineRule="exact"/>
        <w:ind w:hanging="261"/>
        <w:rPr>
          <w:sz w:val="23"/>
        </w:rPr>
      </w:pPr>
      <w:r>
        <w:rPr>
          <w:color w:val="2F2F2F"/>
          <w:w w:val="105"/>
          <w:sz w:val="23"/>
        </w:rPr>
        <w:t>Peter</w:t>
      </w:r>
      <w:r>
        <w:rPr>
          <w:color w:val="2F2F2F"/>
          <w:spacing w:val="4"/>
          <w:w w:val="105"/>
          <w:sz w:val="23"/>
        </w:rPr>
        <w:t xml:space="preserve"> </w:t>
      </w:r>
      <w:proofErr w:type="spellStart"/>
      <w:r>
        <w:rPr>
          <w:color w:val="2F2F2F"/>
          <w:spacing w:val="-2"/>
          <w:w w:val="105"/>
          <w:sz w:val="23"/>
        </w:rPr>
        <w:t>Westort</w:t>
      </w:r>
      <w:proofErr w:type="spellEnd"/>
    </w:p>
    <w:sectPr w:rsidR="00AB5826">
      <w:pgSz w:w="12240" w:h="15840"/>
      <w:pgMar w:top="11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59C"/>
    <w:multiLevelType w:val="hybridMultilevel"/>
    <w:tmpl w:val="A0206F68"/>
    <w:lvl w:ilvl="0" w:tplc="6608A26A">
      <w:start w:val="6"/>
      <w:numFmt w:val="decimal"/>
      <w:lvlText w:val="%1)"/>
      <w:lvlJc w:val="left"/>
      <w:pPr>
        <w:ind w:left="712" w:hanging="309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5246B3AC">
      <w:numFmt w:val="bullet"/>
      <w:lvlText w:val="•"/>
      <w:lvlJc w:val="left"/>
      <w:pPr>
        <w:ind w:left="1659" w:hanging="309"/>
      </w:pPr>
      <w:rPr>
        <w:rFonts w:hint="default"/>
        <w:lang w:val="en-US" w:eastAsia="en-US" w:bidi="ar-SA"/>
      </w:rPr>
    </w:lvl>
    <w:lvl w:ilvl="2" w:tplc="7CF687CA">
      <w:numFmt w:val="bullet"/>
      <w:lvlText w:val="•"/>
      <w:lvlJc w:val="left"/>
      <w:pPr>
        <w:ind w:left="2599" w:hanging="309"/>
      </w:pPr>
      <w:rPr>
        <w:rFonts w:hint="default"/>
        <w:lang w:val="en-US" w:eastAsia="en-US" w:bidi="ar-SA"/>
      </w:rPr>
    </w:lvl>
    <w:lvl w:ilvl="3" w:tplc="CF94ED66">
      <w:numFmt w:val="bullet"/>
      <w:lvlText w:val="•"/>
      <w:lvlJc w:val="left"/>
      <w:pPr>
        <w:ind w:left="3538" w:hanging="309"/>
      </w:pPr>
      <w:rPr>
        <w:rFonts w:hint="default"/>
        <w:lang w:val="en-US" w:eastAsia="en-US" w:bidi="ar-SA"/>
      </w:rPr>
    </w:lvl>
    <w:lvl w:ilvl="4" w:tplc="1EB8DBF2">
      <w:numFmt w:val="bullet"/>
      <w:lvlText w:val="•"/>
      <w:lvlJc w:val="left"/>
      <w:pPr>
        <w:ind w:left="4478" w:hanging="309"/>
      </w:pPr>
      <w:rPr>
        <w:rFonts w:hint="default"/>
        <w:lang w:val="en-US" w:eastAsia="en-US" w:bidi="ar-SA"/>
      </w:rPr>
    </w:lvl>
    <w:lvl w:ilvl="5" w:tplc="6D50358A">
      <w:numFmt w:val="bullet"/>
      <w:lvlText w:val="•"/>
      <w:lvlJc w:val="left"/>
      <w:pPr>
        <w:ind w:left="5417" w:hanging="309"/>
      </w:pPr>
      <w:rPr>
        <w:rFonts w:hint="default"/>
        <w:lang w:val="en-US" w:eastAsia="en-US" w:bidi="ar-SA"/>
      </w:rPr>
    </w:lvl>
    <w:lvl w:ilvl="6" w:tplc="3B72D84E">
      <w:numFmt w:val="bullet"/>
      <w:lvlText w:val="•"/>
      <w:lvlJc w:val="left"/>
      <w:pPr>
        <w:ind w:left="6357" w:hanging="309"/>
      </w:pPr>
      <w:rPr>
        <w:rFonts w:hint="default"/>
        <w:lang w:val="en-US" w:eastAsia="en-US" w:bidi="ar-SA"/>
      </w:rPr>
    </w:lvl>
    <w:lvl w:ilvl="7" w:tplc="AFFCCAA6">
      <w:numFmt w:val="bullet"/>
      <w:lvlText w:val="•"/>
      <w:lvlJc w:val="left"/>
      <w:pPr>
        <w:ind w:left="7296" w:hanging="309"/>
      </w:pPr>
      <w:rPr>
        <w:rFonts w:hint="default"/>
        <w:lang w:val="en-US" w:eastAsia="en-US" w:bidi="ar-SA"/>
      </w:rPr>
    </w:lvl>
    <w:lvl w:ilvl="8" w:tplc="D0EEC6AE">
      <w:numFmt w:val="bullet"/>
      <w:lvlText w:val="•"/>
      <w:lvlJc w:val="left"/>
      <w:pPr>
        <w:ind w:left="8236" w:hanging="309"/>
      </w:pPr>
      <w:rPr>
        <w:rFonts w:hint="default"/>
        <w:lang w:val="en-US" w:eastAsia="en-US" w:bidi="ar-SA"/>
      </w:rPr>
    </w:lvl>
  </w:abstractNum>
  <w:abstractNum w:abstractNumId="1" w15:restartNumberingAfterBreak="0">
    <w:nsid w:val="0F0A19C4"/>
    <w:multiLevelType w:val="hybridMultilevel"/>
    <w:tmpl w:val="7778C1B2"/>
    <w:lvl w:ilvl="0" w:tplc="6C78C130">
      <w:start w:val="1"/>
      <w:numFmt w:val="upperLetter"/>
      <w:lvlText w:val="%1."/>
      <w:lvlJc w:val="left"/>
      <w:pPr>
        <w:ind w:left="47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0"/>
        <w:sz w:val="23"/>
        <w:szCs w:val="23"/>
        <w:lang w:val="en-US" w:eastAsia="en-US" w:bidi="ar-SA"/>
      </w:rPr>
    </w:lvl>
    <w:lvl w:ilvl="1" w:tplc="001C97EC">
      <w:numFmt w:val="bullet"/>
      <w:lvlText w:val="•"/>
      <w:lvlJc w:val="left"/>
      <w:pPr>
        <w:ind w:left="1415" w:hanging="312"/>
      </w:pPr>
      <w:rPr>
        <w:rFonts w:hint="default"/>
        <w:lang w:val="en-US" w:eastAsia="en-US" w:bidi="ar-SA"/>
      </w:rPr>
    </w:lvl>
    <w:lvl w:ilvl="2" w:tplc="9CB673D0">
      <w:numFmt w:val="bullet"/>
      <w:lvlText w:val="•"/>
      <w:lvlJc w:val="left"/>
      <w:pPr>
        <w:ind w:left="2350" w:hanging="312"/>
      </w:pPr>
      <w:rPr>
        <w:rFonts w:hint="default"/>
        <w:lang w:val="en-US" w:eastAsia="en-US" w:bidi="ar-SA"/>
      </w:rPr>
    </w:lvl>
    <w:lvl w:ilvl="3" w:tplc="65BC4D92">
      <w:numFmt w:val="bullet"/>
      <w:lvlText w:val="•"/>
      <w:lvlJc w:val="left"/>
      <w:pPr>
        <w:ind w:left="3286" w:hanging="312"/>
      </w:pPr>
      <w:rPr>
        <w:rFonts w:hint="default"/>
        <w:lang w:val="en-US" w:eastAsia="en-US" w:bidi="ar-SA"/>
      </w:rPr>
    </w:lvl>
    <w:lvl w:ilvl="4" w:tplc="6284E4A8">
      <w:numFmt w:val="bullet"/>
      <w:lvlText w:val="•"/>
      <w:lvlJc w:val="left"/>
      <w:pPr>
        <w:ind w:left="4221" w:hanging="312"/>
      </w:pPr>
      <w:rPr>
        <w:rFonts w:hint="default"/>
        <w:lang w:val="en-US" w:eastAsia="en-US" w:bidi="ar-SA"/>
      </w:rPr>
    </w:lvl>
    <w:lvl w:ilvl="5" w:tplc="B3682DA6">
      <w:numFmt w:val="bullet"/>
      <w:lvlText w:val="•"/>
      <w:lvlJc w:val="left"/>
      <w:pPr>
        <w:ind w:left="5157" w:hanging="312"/>
      </w:pPr>
      <w:rPr>
        <w:rFonts w:hint="default"/>
        <w:lang w:val="en-US" w:eastAsia="en-US" w:bidi="ar-SA"/>
      </w:rPr>
    </w:lvl>
    <w:lvl w:ilvl="6" w:tplc="98B62CAA">
      <w:numFmt w:val="bullet"/>
      <w:lvlText w:val="•"/>
      <w:lvlJc w:val="left"/>
      <w:pPr>
        <w:ind w:left="6092" w:hanging="312"/>
      </w:pPr>
      <w:rPr>
        <w:rFonts w:hint="default"/>
        <w:lang w:val="en-US" w:eastAsia="en-US" w:bidi="ar-SA"/>
      </w:rPr>
    </w:lvl>
    <w:lvl w:ilvl="7" w:tplc="E0E07438">
      <w:numFmt w:val="bullet"/>
      <w:lvlText w:val="•"/>
      <w:lvlJc w:val="left"/>
      <w:pPr>
        <w:ind w:left="7028" w:hanging="312"/>
      </w:pPr>
      <w:rPr>
        <w:rFonts w:hint="default"/>
        <w:lang w:val="en-US" w:eastAsia="en-US" w:bidi="ar-SA"/>
      </w:rPr>
    </w:lvl>
    <w:lvl w:ilvl="8" w:tplc="173A4EC0">
      <w:numFmt w:val="bullet"/>
      <w:lvlText w:val="•"/>
      <w:lvlJc w:val="left"/>
      <w:pPr>
        <w:ind w:left="7963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40007A18"/>
    <w:multiLevelType w:val="hybridMultilevel"/>
    <w:tmpl w:val="745A383E"/>
    <w:lvl w:ilvl="0" w:tplc="06228F98">
      <w:start w:val="1"/>
      <w:numFmt w:val="decimal"/>
      <w:lvlText w:val="%1)"/>
      <w:lvlJc w:val="left"/>
      <w:pPr>
        <w:ind w:left="402" w:hanging="292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342C0A26">
      <w:start w:val="1"/>
      <w:numFmt w:val="lowerLetter"/>
      <w:lvlText w:val="%2)"/>
      <w:lvlJc w:val="left"/>
      <w:pPr>
        <w:ind w:left="1239" w:hanging="299"/>
        <w:jc w:val="right"/>
      </w:pPr>
      <w:rPr>
        <w:rFonts w:hint="default"/>
        <w:spacing w:val="-1"/>
        <w:w w:val="106"/>
        <w:lang w:val="en-US" w:eastAsia="en-US" w:bidi="ar-SA"/>
      </w:rPr>
    </w:lvl>
    <w:lvl w:ilvl="2" w:tplc="C960E250">
      <w:numFmt w:val="bullet"/>
      <w:lvlText w:val="•"/>
      <w:lvlJc w:val="left"/>
      <w:pPr>
        <w:ind w:left="2194" w:hanging="299"/>
      </w:pPr>
      <w:rPr>
        <w:rFonts w:hint="default"/>
        <w:lang w:val="en-US" w:eastAsia="en-US" w:bidi="ar-SA"/>
      </w:rPr>
    </w:lvl>
    <w:lvl w:ilvl="3" w:tplc="B3EE2C3A">
      <w:numFmt w:val="bullet"/>
      <w:lvlText w:val="•"/>
      <w:lvlJc w:val="left"/>
      <w:pPr>
        <w:ind w:left="3149" w:hanging="299"/>
      </w:pPr>
      <w:rPr>
        <w:rFonts w:hint="default"/>
        <w:lang w:val="en-US" w:eastAsia="en-US" w:bidi="ar-SA"/>
      </w:rPr>
    </w:lvl>
    <w:lvl w:ilvl="4" w:tplc="FC2E2F2A">
      <w:numFmt w:val="bullet"/>
      <w:lvlText w:val="•"/>
      <w:lvlJc w:val="left"/>
      <w:pPr>
        <w:ind w:left="4104" w:hanging="299"/>
      </w:pPr>
      <w:rPr>
        <w:rFonts w:hint="default"/>
        <w:lang w:val="en-US" w:eastAsia="en-US" w:bidi="ar-SA"/>
      </w:rPr>
    </w:lvl>
    <w:lvl w:ilvl="5" w:tplc="CE9E403C">
      <w:numFmt w:val="bullet"/>
      <w:lvlText w:val="•"/>
      <w:lvlJc w:val="left"/>
      <w:pPr>
        <w:ind w:left="5059" w:hanging="299"/>
      </w:pPr>
      <w:rPr>
        <w:rFonts w:hint="default"/>
        <w:lang w:val="en-US" w:eastAsia="en-US" w:bidi="ar-SA"/>
      </w:rPr>
    </w:lvl>
    <w:lvl w:ilvl="6" w:tplc="A0C2D8D8">
      <w:numFmt w:val="bullet"/>
      <w:lvlText w:val="•"/>
      <w:lvlJc w:val="left"/>
      <w:pPr>
        <w:ind w:left="6014" w:hanging="299"/>
      </w:pPr>
      <w:rPr>
        <w:rFonts w:hint="default"/>
        <w:lang w:val="en-US" w:eastAsia="en-US" w:bidi="ar-SA"/>
      </w:rPr>
    </w:lvl>
    <w:lvl w:ilvl="7" w:tplc="5352D46C">
      <w:numFmt w:val="bullet"/>
      <w:lvlText w:val="•"/>
      <w:lvlJc w:val="left"/>
      <w:pPr>
        <w:ind w:left="6969" w:hanging="299"/>
      </w:pPr>
      <w:rPr>
        <w:rFonts w:hint="default"/>
        <w:lang w:val="en-US" w:eastAsia="en-US" w:bidi="ar-SA"/>
      </w:rPr>
    </w:lvl>
    <w:lvl w:ilvl="8" w:tplc="C7546FAA">
      <w:numFmt w:val="bullet"/>
      <w:lvlText w:val="•"/>
      <w:lvlJc w:val="left"/>
      <w:pPr>
        <w:ind w:left="7924" w:hanging="299"/>
      </w:pPr>
      <w:rPr>
        <w:rFonts w:hint="default"/>
        <w:lang w:val="en-US" w:eastAsia="en-US" w:bidi="ar-SA"/>
      </w:rPr>
    </w:lvl>
  </w:abstractNum>
  <w:abstractNum w:abstractNumId="3" w15:restartNumberingAfterBreak="0">
    <w:nsid w:val="64D76485"/>
    <w:multiLevelType w:val="hybridMultilevel"/>
    <w:tmpl w:val="02FE2CA2"/>
    <w:lvl w:ilvl="0" w:tplc="B35EC906">
      <w:start w:val="1"/>
      <w:numFmt w:val="decimal"/>
      <w:lvlText w:val="%1)"/>
      <w:lvlJc w:val="left"/>
      <w:pPr>
        <w:ind w:left="70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5"/>
        <w:sz w:val="23"/>
        <w:szCs w:val="23"/>
        <w:lang w:val="en-US" w:eastAsia="en-US" w:bidi="ar-SA"/>
      </w:rPr>
    </w:lvl>
    <w:lvl w:ilvl="1" w:tplc="8A1A8582">
      <w:numFmt w:val="bullet"/>
      <w:lvlText w:val="•"/>
      <w:lvlJc w:val="left"/>
      <w:pPr>
        <w:ind w:left="1641" w:hanging="290"/>
      </w:pPr>
      <w:rPr>
        <w:rFonts w:hint="default"/>
        <w:lang w:val="en-US" w:eastAsia="en-US" w:bidi="ar-SA"/>
      </w:rPr>
    </w:lvl>
    <w:lvl w:ilvl="2" w:tplc="5D9C7FBA">
      <w:numFmt w:val="bullet"/>
      <w:lvlText w:val="•"/>
      <w:lvlJc w:val="left"/>
      <w:pPr>
        <w:ind w:left="2583" w:hanging="290"/>
      </w:pPr>
      <w:rPr>
        <w:rFonts w:hint="default"/>
        <w:lang w:val="en-US" w:eastAsia="en-US" w:bidi="ar-SA"/>
      </w:rPr>
    </w:lvl>
    <w:lvl w:ilvl="3" w:tplc="849857AA">
      <w:numFmt w:val="bullet"/>
      <w:lvlText w:val="•"/>
      <w:lvlJc w:val="left"/>
      <w:pPr>
        <w:ind w:left="3524" w:hanging="290"/>
      </w:pPr>
      <w:rPr>
        <w:rFonts w:hint="default"/>
        <w:lang w:val="en-US" w:eastAsia="en-US" w:bidi="ar-SA"/>
      </w:rPr>
    </w:lvl>
    <w:lvl w:ilvl="4" w:tplc="6E62172A">
      <w:numFmt w:val="bullet"/>
      <w:lvlText w:val="•"/>
      <w:lvlJc w:val="left"/>
      <w:pPr>
        <w:ind w:left="4466" w:hanging="290"/>
      </w:pPr>
      <w:rPr>
        <w:rFonts w:hint="default"/>
        <w:lang w:val="en-US" w:eastAsia="en-US" w:bidi="ar-SA"/>
      </w:rPr>
    </w:lvl>
    <w:lvl w:ilvl="5" w:tplc="F3549D60">
      <w:numFmt w:val="bullet"/>
      <w:lvlText w:val="•"/>
      <w:lvlJc w:val="left"/>
      <w:pPr>
        <w:ind w:left="5407" w:hanging="290"/>
      </w:pPr>
      <w:rPr>
        <w:rFonts w:hint="default"/>
        <w:lang w:val="en-US" w:eastAsia="en-US" w:bidi="ar-SA"/>
      </w:rPr>
    </w:lvl>
    <w:lvl w:ilvl="6" w:tplc="EBD27EA8">
      <w:numFmt w:val="bullet"/>
      <w:lvlText w:val="•"/>
      <w:lvlJc w:val="left"/>
      <w:pPr>
        <w:ind w:left="6349" w:hanging="290"/>
      </w:pPr>
      <w:rPr>
        <w:rFonts w:hint="default"/>
        <w:lang w:val="en-US" w:eastAsia="en-US" w:bidi="ar-SA"/>
      </w:rPr>
    </w:lvl>
    <w:lvl w:ilvl="7" w:tplc="98EAB82A">
      <w:numFmt w:val="bullet"/>
      <w:lvlText w:val="•"/>
      <w:lvlJc w:val="left"/>
      <w:pPr>
        <w:ind w:left="7290" w:hanging="290"/>
      </w:pPr>
      <w:rPr>
        <w:rFonts w:hint="default"/>
        <w:lang w:val="en-US" w:eastAsia="en-US" w:bidi="ar-SA"/>
      </w:rPr>
    </w:lvl>
    <w:lvl w:ilvl="8" w:tplc="95D6B076">
      <w:numFmt w:val="bullet"/>
      <w:lvlText w:val="•"/>
      <w:lvlJc w:val="left"/>
      <w:pPr>
        <w:ind w:left="8232" w:hanging="290"/>
      </w:pPr>
      <w:rPr>
        <w:rFonts w:hint="default"/>
        <w:lang w:val="en-US" w:eastAsia="en-US" w:bidi="ar-SA"/>
      </w:rPr>
    </w:lvl>
  </w:abstractNum>
  <w:abstractNum w:abstractNumId="4" w15:restartNumberingAfterBreak="0">
    <w:nsid w:val="71A34853"/>
    <w:multiLevelType w:val="hybridMultilevel"/>
    <w:tmpl w:val="92567132"/>
    <w:lvl w:ilvl="0" w:tplc="EE82A7F4">
      <w:start w:val="1"/>
      <w:numFmt w:val="decimal"/>
      <w:lvlText w:val="%1)"/>
      <w:lvlJc w:val="left"/>
      <w:pPr>
        <w:ind w:left="74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0"/>
        <w:sz w:val="23"/>
        <w:szCs w:val="23"/>
        <w:lang w:val="en-US" w:eastAsia="en-US" w:bidi="ar-SA"/>
      </w:rPr>
    </w:lvl>
    <w:lvl w:ilvl="1" w:tplc="D022311E">
      <w:numFmt w:val="bullet"/>
      <w:lvlText w:val="•"/>
      <w:lvlJc w:val="left"/>
      <w:pPr>
        <w:ind w:left="1677" w:hanging="287"/>
      </w:pPr>
      <w:rPr>
        <w:rFonts w:hint="default"/>
        <w:lang w:val="en-US" w:eastAsia="en-US" w:bidi="ar-SA"/>
      </w:rPr>
    </w:lvl>
    <w:lvl w:ilvl="2" w:tplc="BDAAD69A">
      <w:numFmt w:val="bullet"/>
      <w:lvlText w:val="•"/>
      <w:lvlJc w:val="left"/>
      <w:pPr>
        <w:ind w:left="2615" w:hanging="287"/>
      </w:pPr>
      <w:rPr>
        <w:rFonts w:hint="default"/>
        <w:lang w:val="en-US" w:eastAsia="en-US" w:bidi="ar-SA"/>
      </w:rPr>
    </w:lvl>
    <w:lvl w:ilvl="3" w:tplc="836654F0">
      <w:numFmt w:val="bullet"/>
      <w:lvlText w:val="•"/>
      <w:lvlJc w:val="left"/>
      <w:pPr>
        <w:ind w:left="3552" w:hanging="287"/>
      </w:pPr>
      <w:rPr>
        <w:rFonts w:hint="default"/>
        <w:lang w:val="en-US" w:eastAsia="en-US" w:bidi="ar-SA"/>
      </w:rPr>
    </w:lvl>
    <w:lvl w:ilvl="4" w:tplc="D4A2DE7E">
      <w:numFmt w:val="bullet"/>
      <w:lvlText w:val="•"/>
      <w:lvlJc w:val="left"/>
      <w:pPr>
        <w:ind w:left="4490" w:hanging="287"/>
      </w:pPr>
      <w:rPr>
        <w:rFonts w:hint="default"/>
        <w:lang w:val="en-US" w:eastAsia="en-US" w:bidi="ar-SA"/>
      </w:rPr>
    </w:lvl>
    <w:lvl w:ilvl="5" w:tplc="1C4CE426">
      <w:numFmt w:val="bullet"/>
      <w:lvlText w:val="•"/>
      <w:lvlJc w:val="left"/>
      <w:pPr>
        <w:ind w:left="5427" w:hanging="287"/>
      </w:pPr>
      <w:rPr>
        <w:rFonts w:hint="default"/>
        <w:lang w:val="en-US" w:eastAsia="en-US" w:bidi="ar-SA"/>
      </w:rPr>
    </w:lvl>
    <w:lvl w:ilvl="6" w:tplc="29201AC0">
      <w:numFmt w:val="bullet"/>
      <w:lvlText w:val="•"/>
      <w:lvlJc w:val="left"/>
      <w:pPr>
        <w:ind w:left="6365" w:hanging="287"/>
      </w:pPr>
      <w:rPr>
        <w:rFonts w:hint="default"/>
        <w:lang w:val="en-US" w:eastAsia="en-US" w:bidi="ar-SA"/>
      </w:rPr>
    </w:lvl>
    <w:lvl w:ilvl="7" w:tplc="9FFC3608">
      <w:numFmt w:val="bullet"/>
      <w:lvlText w:val="•"/>
      <w:lvlJc w:val="left"/>
      <w:pPr>
        <w:ind w:left="7302" w:hanging="287"/>
      </w:pPr>
      <w:rPr>
        <w:rFonts w:hint="default"/>
        <w:lang w:val="en-US" w:eastAsia="en-US" w:bidi="ar-SA"/>
      </w:rPr>
    </w:lvl>
    <w:lvl w:ilvl="8" w:tplc="1DAA641E">
      <w:numFmt w:val="bullet"/>
      <w:lvlText w:val="•"/>
      <w:lvlJc w:val="left"/>
      <w:pPr>
        <w:ind w:left="8240" w:hanging="287"/>
      </w:pPr>
      <w:rPr>
        <w:rFonts w:hint="default"/>
        <w:lang w:val="en-US" w:eastAsia="en-US" w:bidi="ar-SA"/>
      </w:rPr>
    </w:lvl>
  </w:abstractNum>
  <w:abstractNum w:abstractNumId="5" w15:restartNumberingAfterBreak="0">
    <w:nsid w:val="798943A9"/>
    <w:multiLevelType w:val="hybridMultilevel"/>
    <w:tmpl w:val="B0B825AA"/>
    <w:lvl w:ilvl="0" w:tplc="480C5CBE">
      <w:numFmt w:val="bullet"/>
      <w:lvlText w:val="•"/>
      <w:lvlJc w:val="left"/>
      <w:pPr>
        <w:ind w:left="4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99999"/>
        <w:spacing w:val="0"/>
        <w:w w:val="75"/>
        <w:sz w:val="23"/>
        <w:szCs w:val="23"/>
        <w:lang w:val="en-US" w:eastAsia="en-US" w:bidi="ar-SA"/>
      </w:rPr>
    </w:lvl>
    <w:lvl w:ilvl="1" w:tplc="5F56F834">
      <w:numFmt w:val="bullet"/>
      <w:lvlText w:val="•"/>
      <w:lvlJc w:val="left"/>
      <w:pPr>
        <w:ind w:left="1371" w:hanging="262"/>
      </w:pPr>
      <w:rPr>
        <w:rFonts w:hint="default"/>
        <w:lang w:val="en-US" w:eastAsia="en-US" w:bidi="ar-SA"/>
      </w:rPr>
    </w:lvl>
    <w:lvl w:ilvl="2" w:tplc="96221304">
      <w:numFmt w:val="bullet"/>
      <w:lvlText w:val="•"/>
      <w:lvlJc w:val="left"/>
      <w:pPr>
        <w:ind w:left="2343" w:hanging="262"/>
      </w:pPr>
      <w:rPr>
        <w:rFonts w:hint="default"/>
        <w:lang w:val="en-US" w:eastAsia="en-US" w:bidi="ar-SA"/>
      </w:rPr>
    </w:lvl>
    <w:lvl w:ilvl="3" w:tplc="DF6CDBB2">
      <w:numFmt w:val="bullet"/>
      <w:lvlText w:val="•"/>
      <w:lvlJc w:val="left"/>
      <w:pPr>
        <w:ind w:left="3314" w:hanging="262"/>
      </w:pPr>
      <w:rPr>
        <w:rFonts w:hint="default"/>
        <w:lang w:val="en-US" w:eastAsia="en-US" w:bidi="ar-SA"/>
      </w:rPr>
    </w:lvl>
    <w:lvl w:ilvl="4" w:tplc="BB80D2C2">
      <w:numFmt w:val="bullet"/>
      <w:lvlText w:val="•"/>
      <w:lvlJc w:val="left"/>
      <w:pPr>
        <w:ind w:left="4286" w:hanging="262"/>
      </w:pPr>
      <w:rPr>
        <w:rFonts w:hint="default"/>
        <w:lang w:val="en-US" w:eastAsia="en-US" w:bidi="ar-SA"/>
      </w:rPr>
    </w:lvl>
    <w:lvl w:ilvl="5" w:tplc="E3CEEABC">
      <w:numFmt w:val="bullet"/>
      <w:lvlText w:val="•"/>
      <w:lvlJc w:val="left"/>
      <w:pPr>
        <w:ind w:left="5257" w:hanging="262"/>
      </w:pPr>
      <w:rPr>
        <w:rFonts w:hint="default"/>
        <w:lang w:val="en-US" w:eastAsia="en-US" w:bidi="ar-SA"/>
      </w:rPr>
    </w:lvl>
    <w:lvl w:ilvl="6" w:tplc="E56E2E80">
      <w:numFmt w:val="bullet"/>
      <w:lvlText w:val="•"/>
      <w:lvlJc w:val="left"/>
      <w:pPr>
        <w:ind w:left="6229" w:hanging="262"/>
      </w:pPr>
      <w:rPr>
        <w:rFonts w:hint="default"/>
        <w:lang w:val="en-US" w:eastAsia="en-US" w:bidi="ar-SA"/>
      </w:rPr>
    </w:lvl>
    <w:lvl w:ilvl="7" w:tplc="3790D8A8">
      <w:numFmt w:val="bullet"/>
      <w:lvlText w:val="•"/>
      <w:lvlJc w:val="left"/>
      <w:pPr>
        <w:ind w:left="7200" w:hanging="262"/>
      </w:pPr>
      <w:rPr>
        <w:rFonts w:hint="default"/>
        <w:lang w:val="en-US" w:eastAsia="en-US" w:bidi="ar-SA"/>
      </w:rPr>
    </w:lvl>
    <w:lvl w:ilvl="8" w:tplc="215AD896">
      <w:numFmt w:val="bullet"/>
      <w:lvlText w:val="•"/>
      <w:lvlJc w:val="left"/>
      <w:pPr>
        <w:ind w:left="8172" w:hanging="262"/>
      </w:pPr>
      <w:rPr>
        <w:rFonts w:hint="default"/>
        <w:lang w:val="en-US" w:eastAsia="en-US" w:bidi="ar-SA"/>
      </w:rPr>
    </w:lvl>
  </w:abstractNum>
  <w:num w:numId="1" w16cid:durableId="1900942863">
    <w:abstractNumId w:val="5"/>
  </w:num>
  <w:num w:numId="2" w16cid:durableId="974792664">
    <w:abstractNumId w:val="0"/>
  </w:num>
  <w:num w:numId="3" w16cid:durableId="1679769539">
    <w:abstractNumId w:val="3"/>
  </w:num>
  <w:num w:numId="4" w16cid:durableId="1606116385">
    <w:abstractNumId w:val="4"/>
  </w:num>
  <w:num w:numId="5" w16cid:durableId="1685286419">
    <w:abstractNumId w:val="2"/>
  </w:num>
  <w:num w:numId="6" w16cid:durableId="119014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826"/>
    <w:rsid w:val="0007128B"/>
    <w:rsid w:val="001547F4"/>
    <w:rsid w:val="00280250"/>
    <w:rsid w:val="009D1743"/>
    <w:rsid w:val="00A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7FFF"/>
  <w15:docId w15:val="{D225638D-2F0F-4DD6-AFBE-C2168C6F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2027" w:right="1853" w:hanging="106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12" w:hanging="2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Blackman</cp:lastModifiedBy>
  <cp:revision>4</cp:revision>
  <dcterms:created xsi:type="dcterms:W3CDTF">2026-04-16T20:20:00Z</dcterms:created>
  <dcterms:modified xsi:type="dcterms:W3CDTF">2026-04-16T20:31:00Z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Xerox WorkCentre 7835</vt:lpwstr>
  </property>
  <property fmtid="{D5CDD505-2E9C-101B-9397-08002B2CF9AE}" pid="4" name="LastSaved">
    <vt:filetime>2026-04-16T00:00:00Z</vt:filetime>
  </property>
  <property fmtid="{D5CDD505-2E9C-101B-9397-08002B2CF9AE}" pid="5" name="Producer">
    <vt:lpwstr>Xerox WorkCentre 7835</vt:lpwstr>
  </property>
</Properties>
</file>